
<file path=[Content_Types].xml><?xml version="1.0" encoding="utf-8"?>
<Types xmlns="http://schemas.openxmlformats.org/package/2006/content-types">
  <Default Extension="png" ContentType="image/png"/>
  <Default Extension="jpeg" ContentType="image/jpeg"/>
  <Default Extension="gif" ContentType="image/gi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wx="http://schemas.microsoft.com/office/word/2003/auxHint" xmlns:o="urn:schemas-microsoft-com:office:office" xml:space="preserve">
  <w:body>
    <w:pict>
      <v:shape stroke="false" fill="false" style="mso-position-horizontal-relative:page; mso-position-vertical-relative:page; position:absolute; left:1.90500cm; top:19.87524cm; width:17.19612cm; height:6.36586cm; z-index:-1; ">
        <v:fill opacity="1.00000"/>
        <v:stroke opacity="1.00000"/>
        <v:imagedata r:id="rId1" o:title=""/>
      </v:shape>
    </w:pict>
    <wx:sect>
      <w:p>
        <w:pPr>
          <w:spacing w:before="0.00000" w:after="0.00000" w:line="913.67279" w:lineRule="exact"/>
          <w:ind w:left="0.00000" w:right="-567.00000"/>
          <w:jc w:val="left"/>
          <w:textAlignment w:val="auto"/>
          <w:tabs>
            <w:tab w:val="left" w:pos="1966.00000"/>
          </w:tabs>
        </w:pPr>
        <w:r>
          <w:rPr>
            <w:rFonts w:ascii="Aptos" w:hAnsi="Aptos" w:eastAsia="Aptos" w:cs="Aptos"/>
            <w:sz w:val="72.00000"/>
            <w:szCs w:val="72.00000"/>
            <w:color w:val="000000"/>
          </w:rPr>
          <w:t>A Proposal to Enhance the</w:t>
        </w:r>
        <w:r>
          <w:rPr>
            <w:rFonts w:ascii="Aptos" w:hAnsi="Aptos" w:eastAsia="Aptos" w:cs="Aptos"/>
            <w:sz w:val="72.00000"/>
            <w:szCs w:val="72.00000"/>
            <w:color w:val="000000"/>
          </w:rPr>
          <w:t> </w:t>
        </w:r>
        <w:r>
          <w:br/>
        </w:r>
        <w:r>
          <w:tab/>
          <w:t/>
        </w:r>
        <w:r>
          <w:rPr>
            <w:rFonts w:ascii="Aptos" w:hAnsi="Aptos" w:eastAsia="Aptos" w:cs="Aptos"/>
            <w:sz w:val="72.00000"/>
            <w:szCs w:val="72.00000"/>
            <w:color w:val="000000"/>
          </w:rPr>
          <w:t>Parish Center</w:t>
        </w:r>
        <w:r>
          <w:rPr>
            <w:rFonts w:ascii="Aptos" w:hAnsi="Aptos" w:eastAsia="Aptos" w:cs="Aptos"/>
            <w:sz w:val="72.00000"/>
            <w:szCs w:val="7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9" w:h="16834.00000"/>
            <w:pgMar w:left="1887.00000" w:top="3639.00000" w:right="1737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33.00000" w:after="0.00000" w:line="304.95764" w:lineRule="exact"/>
          <w:ind w:left="0.00000" w:right="-567.00000"/>
          <w:jc w:val="left"/>
          <w:textAlignment w:val="auto"/>
        </w:pPr>
        <w:r>
          <w:rPr>
            <w:rFonts w:ascii="Aptos" w:hAnsi="Aptos" w:eastAsia="Aptos" w:cs="Aptos"/>
            <w:sz w:val="24.00000"/>
            <w:szCs w:val="24.00000"/>
            <w:b w:val="on"/>
            <w:bCs w:val="on"/>
            <w:color w:val="000000"/>
          </w:rPr>
          <w:t>By Linda Morrison Durant  and Laura Nordberg</w:t>
        </w:r>
        <w:r>
          <w:rPr>
            <w:rFonts w:ascii="Aptos" w:hAnsi="Aptos" w:eastAsia="Aptos" w:cs="Aptos"/>
            <w:sz w:val="24.00000"/>
            <w:szCs w:val="24.00000"/>
            <w:b w:val="on"/>
            <w:bCs w:val="on"/>
            <w:color w:val="000000"/>
          </w:rPr>
          <w:t> </w:t>
        </w:r>
        <w:r>
          <w:br/>
        </w:r>
        <w:r>
          <w:rPr>
            <w:rFonts w:ascii="Aptos" w:hAnsi="Aptos" w:eastAsia="Aptos" w:cs="Aptos"/>
            <w:sz w:val="24.00000"/>
            <w:szCs w:val="24.00000"/>
            <w:b w:val="on"/>
            <w:bCs w:val="on"/>
            <w:color w:val="000000"/>
          </w:rPr>
          <w:t>and the English Community – Tavira Parish</w:t>
        </w:r>
        <w:r>
          <w:rPr>
            <w:rFonts w:ascii="Aptos" w:hAnsi="Aptos" w:eastAsia="Aptos" w:cs="Aptos"/>
            <w:sz w:val="24.00000"/>
            <w:szCs w:val="24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9" w:h="16834.00000"/>
            <w:pgMar w:left="3240.00000" w:right="3638.00000" w:bottom="0.00000"/>
          </w:sectPr>
        </w:pPr>
      </w:p>
    </wx:sect>
    <w:pict>
      <v:shape strokeweight="1.00000pt" stroke="false" fill="true" fillcolor="#ffffff" strokecolor="#000000" coordorigin="0 0" coordsize="20991 29704" style="mso-position-horizontal-relative:page; mso-position-vertical-relative:page; z-index:-1; position:absolute; width:20.99020cm; height:29.70380cm; left:0.00000cm; top:0.00000cm; ">
        <v:fill opacity="1.00000"/>
        <v:stroke opacity="1.00000" joinstyle="miter" miterlimit="10.00000" endcap="flat"/>
        <v:path v="m0,0 l20991,0 l20991,29704 l0,29704 x e "/>
      </v:shape>
      <v:shape coordsize="21600,21600" o:spt="202" path="m,l,21600r21600,l21600,xe" stroke="false" fill="false" style="position:absolute; left:2.31749cm; top:24.85314cm; width:16.77224cm; height:0.66289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p>
              <w:pPr>
                <w:spacing w:before="0.00000" w:after="0.00000" w:line="347.50659" w:lineRule="exact"/>
                <w:jc w:val="left"/>
                <w:textAlignment w:val="auto"/>
              </w:pPr>
              <w:r>
                <w:rPr>
                  <w:rFonts w:ascii="Arial" w:hAnsi="Arial" w:eastAsia="Arial" w:cs="Arial"/>
                  <w:sz w:val="24.00000"/>
                  <w:szCs w:val="24.00000"/>
                  <w:w w:val="156.52142"/>
                  <w:color w:val="000000"/>
                </w:rPr>
                <w:t>○</w:t>
              </w:r>
              <w:r>
                <w:rPr>
                  <w:rFonts w:ascii="Arial" w:hAnsi="Arial" w:eastAsia="Arial" w:cs="Arial"/>
                  <w:sz w:val="22.00000"/>
                  <w:szCs w:val="22.00000"/>
                  <w:w w:val="89.01344"/>
                  <w:color w:val="000000"/>
                </w:rPr>
                <w:t>A </w:t>
              </w:r>
              <w:r>
                <w:rPr>
                  <w:rFonts w:ascii="Arial" w:hAnsi="Arial" w:eastAsia="Arial" w:cs="Arial"/>
                  <w:sz w:val="22.00000"/>
                  <w:szCs w:val="22.00000"/>
                  <w:b w:val="on"/>
                  <w:bCs w:val="on"/>
                  <w:w w:val="98.45820"/>
                  <w:color w:val="000000"/>
                </w:rPr>
                <w:t>balcony space</w:t>
              </w:r>
              <w:r>
                <w:rPr>
                  <w:rFonts w:ascii="Arial" w:hAnsi="Arial" w:eastAsia="Arial" w:cs="Arial"/>
                  <w:sz w:val="22.00000"/>
                  <w:szCs w:val="22.00000"/>
                  <w:w w:val="97.22765"/>
                  <w:color w:val="000000"/>
                </w:rPr>
                <w:t> is also accessed via this stairway: it spans the classrooms/portico area. This</w:t>
              </w:r>
              <w:r>
                <w:rPr>
                  <w:rFonts w:ascii="Arial" w:hAnsi="Arial" w:eastAsia="Arial" w:cs="Arial"/>
                  <w:sz w:val="22.00000"/>
                  <w:szCs w:val="22.00000"/>
                  <w:color w:val="000000"/>
                </w:rPr>
                <w:t> </w:t>
              </w:r>
            </w:p>
          </w:txbxContent>
        </v:textbox>
      </v:shape>
      <v:shape coordsize="21600,21600" o:spt="202" path="m,l,21600r21600,l21600,xe" stroke="false" fill="false" style="position:absolute; left:2.31749cm; top:23.37148cm; width:16.66477cm; height:0.66288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p>
              <w:pPr>
                <w:spacing w:before="0.00000" w:after="0.00000" w:line="347.50552" w:lineRule="exact"/>
                <w:jc w:val="left"/>
                <w:textAlignment w:val="auto"/>
              </w:pPr>
              <w:r>
                <w:rPr>
                  <w:rFonts w:ascii="Arial" w:hAnsi="Arial" w:eastAsia="Arial" w:cs="Arial"/>
                  <w:sz w:val="24.00000"/>
                  <w:szCs w:val="24.00000"/>
                  <w:w w:val="156.52142"/>
                  <w:color w:val="000000"/>
                </w:rPr>
                <w:t>○</w:t>
              </w:r>
              <w:r>
                <w:rPr>
                  <w:rFonts w:ascii="Arial" w:hAnsi="Arial" w:eastAsia="Arial" w:cs="Arial"/>
                  <w:sz w:val="22.00000"/>
                  <w:szCs w:val="22.00000"/>
                  <w:w w:val="96.05706"/>
                  <w:color w:val="000000"/>
                </w:rPr>
                <w:t>A second-level </w:t>
              </w:r>
              <w:r>
                <w:rPr>
                  <w:rFonts w:ascii="Arial" w:hAnsi="Arial" w:eastAsia="Arial" w:cs="Arial"/>
                  <w:sz w:val="22.00000"/>
                  <w:szCs w:val="22.00000"/>
                  <w:b w:val="on"/>
                  <w:bCs w:val="on"/>
                  <w:w w:val="99.90211"/>
                  <w:color w:val="000000"/>
                </w:rPr>
                <w:t>workshop</w:t>
              </w:r>
              <w:r>
                <w:rPr>
                  <w:rFonts w:ascii="Arial" w:hAnsi="Arial" w:eastAsia="Arial" w:cs="Arial"/>
                  <w:sz w:val="22.00000"/>
                  <w:szCs w:val="22.00000"/>
                  <w:w w:val="97.25155"/>
                  <w:color w:val="000000"/>
                </w:rPr>
                <w:t> accessed via an exterior stairway on the right of the courtyard. This</w:t>
              </w:r>
              <w:r>
                <w:rPr>
                  <w:rFonts w:ascii="Arial" w:hAnsi="Arial" w:eastAsia="Arial" w:cs="Arial"/>
                  <w:sz w:val="22.00000"/>
                  <w:szCs w:val="22.00000"/>
                  <w:color w:val="000000"/>
                </w:rPr>
                <w:t> </w:t>
              </w:r>
            </w:p>
          </w:txbxContent>
        </v:textbox>
      </v:shape>
      <v:shape coordsize="21600,21600" o:spt="202" path="m,l,21600r21600,l21600,xe" stroke="false" fill="false" style="position:absolute; left:2.31749cm; top:21.43120cm; width:16.77337cm; height:0.66288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p>
              <w:pPr>
                <w:spacing w:before="0.00000" w:after="0.00000" w:line="347.50552" w:lineRule="exact"/>
                <w:jc w:val="left"/>
                <w:textAlignment w:val="auto"/>
              </w:pPr>
              <w:r>
                <w:rPr>
                  <w:rFonts w:ascii="Arial" w:hAnsi="Arial" w:eastAsia="Arial" w:cs="Arial"/>
                  <w:sz w:val="24.00000"/>
                  <w:szCs w:val="24.00000"/>
                  <w:w w:val="156.52142"/>
                  <w:color w:val="000000"/>
                </w:rPr>
                <w:t>○</w:t>
              </w:r>
              <w:r>
                <w:rPr>
                  <w:rFonts w:ascii="Arial" w:hAnsi="Arial" w:eastAsia="Arial" w:cs="Arial"/>
                  <w:sz w:val="22.00000"/>
                  <w:szCs w:val="22.00000"/>
                  <w:w w:val="95.71967"/>
                  <w:color w:val="000000"/>
                </w:rPr>
                <w:t>A ground-level </w:t>
              </w:r>
              <w:r>
                <w:rPr>
                  <w:rFonts w:ascii="Arial" w:hAnsi="Arial" w:eastAsia="Arial" w:cs="Arial"/>
                  <w:sz w:val="22.00000"/>
                  <w:szCs w:val="22.00000"/>
                  <w:b w:val="on"/>
                  <w:bCs w:val="on"/>
                  <w:w w:val="98.13767"/>
                  <w:color w:val="000000"/>
                </w:rPr>
                <w:t>storage area</w:t>
              </w:r>
              <w:r>
                <w:rPr>
                  <w:rFonts w:ascii="Arial" w:hAnsi="Arial" w:eastAsia="Arial" w:cs="Arial"/>
                  <w:sz w:val="22.00000"/>
                  <w:szCs w:val="22.00000"/>
                  <w:w w:val="97.22071"/>
                  <w:color w:val="000000"/>
                </w:rPr>
                <w:t> is also accessed via two exterior courtyard doors. There might be</w:t>
              </w:r>
              <w:r>
                <w:rPr>
                  <w:rFonts w:ascii="Arial" w:hAnsi="Arial" w:eastAsia="Arial" w:cs="Arial"/>
                  <w:sz w:val="22.00000"/>
                  <w:szCs w:val="22.00000"/>
                  <w:color w:val="000000"/>
                </w:rPr>
                <w:t> </w:t>
              </w:r>
            </w:p>
          </w:txbxContent>
        </v:textbox>
      </v:shape>
      <v:shape coordsize="21600,21600" o:spt="202" path="m,l,21600r21600,l21600,xe" stroke="false" fill="false" style="position:absolute; left:2.00000cm; top:16.55484cm; width:16.74541cm; height:0.63564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p>
              <w:pPr>
                <w:spacing w:before="0.00000" w:after="0.00000" w:line="332.06000" w:lineRule="exact"/>
                <w:jc w:val="left"/>
                <w:textAlignment w:val="auto"/>
              </w:pPr>
              <w:r>
                <w:rPr>
                  <w:rFonts w:ascii="Arial" w:hAnsi="Arial" w:eastAsia="Arial" w:cs="Arial"/>
                  <w:sz w:val="24.00000"/>
                  <w:szCs w:val="24.00000"/>
                  <w:w w:val="81.81800"/>
                  <w:color w:val="000000"/>
                </w:rPr>
                <w:t>● </w:t>
              </w:r>
              <w:r>
                <w:rPr>
                  <w:rFonts w:ascii="Arial" w:hAnsi="Arial" w:eastAsia="Arial" w:cs="Arial"/>
                  <w:sz w:val="22.00000"/>
                  <w:szCs w:val="22.00000"/>
                  <w:b w:val="on"/>
                  <w:bCs w:val="on"/>
                  <w:w w:val="99.80012"/>
                  <w:color w:val="000000"/>
                </w:rPr>
                <w:t>Courtyard</w:t>
              </w:r>
              <w:r>
                <w:rPr>
                  <w:rFonts w:ascii="Arial" w:hAnsi="Arial" w:eastAsia="Arial" w:cs="Arial"/>
                  <w:sz w:val="22.00000"/>
                  <w:szCs w:val="22.00000"/>
                  <w:w w:val="97.14020"/>
                  <w:color w:val="000000"/>
                </w:rPr>
                <w:t> (approximate size: 6.5x15m). This space opens directly off the portico. It consists of</w:t>
              </w:r>
              <w:r>
                <w:rPr>
                  <w:rFonts w:ascii="Arial" w:hAnsi="Arial" w:eastAsia="Arial" w:cs="Arial"/>
                  <w:sz w:val="22.00000"/>
                  <w:szCs w:val="22.00000"/>
                  <w:color w:val="000000"/>
                </w:rPr>
                <w:t> </w:t>
              </w:r>
            </w:p>
          </w:txbxContent>
        </v:textbox>
      </v:shape>
      <v:shape coordsize="21600,21600" o:spt="202" path="m,l,21600r21600,l21600,xe" stroke="false" fill="false" style="position:absolute; left:2.00000cm; top:14.15596cm; width:16.04153cm; height:0.63565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p>
              <w:pPr>
                <w:spacing w:before="0.00000" w:after="0.00000" w:line="332.06113" w:lineRule="exact"/>
                <w:jc w:val="left"/>
                <w:textAlignment w:val="auto"/>
              </w:pPr>
              <w:r>
                <w:rPr>
                  <w:rFonts w:ascii="Arial" w:hAnsi="Arial" w:eastAsia="Arial" w:cs="Arial"/>
                  <w:sz w:val="24.00000"/>
                  <w:szCs w:val="24.00000"/>
                  <w:w w:val="81.81800"/>
                  <w:color w:val="000000"/>
                </w:rPr>
                <w:t>● </w:t>
              </w:r>
              <w:r>
                <w:rPr>
                  <w:rFonts w:ascii="Arial" w:hAnsi="Arial" w:eastAsia="Arial" w:cs="Arial"/>
                  <w:sz w:val="22.00000"/>
                  <w:szCs w:val="22.00000"/>
                  <w:b w:val="on"/>
                  <w:bCs w:val="on"/>
                  <w:w w:val="67.76514"/>
                  <w:color w:val="000000"/>
                </w:rPr>
                <w:t>Tw o  c l a s s r o o m s </w:t>
              </w:r>
              <w:r>
                <w:rPr>
                  <w:rFonts w:ascii="Arial" w:hAnsi="Arial" w:eastAsia="Arial" w:cs="Arial"/>
                  <w:sz w:val="22.00000"/>
                  <w:szCs w:val="22.00000"/>
                  <w:w w:val="97.49620"/>
                  <w:color w:val="000000"/>
                </w:rPr>
                <w:t> (approximate size of each: 4.6x3.3m) on either side of a covered portico.</w:t>
              </w:r>
              <w:r>
                <w:rPr>
                  <w:rFonts w:ascii="Arial" w:hAnsi="Arial" w:eastAsia="Arial" w:cs="Arial"/>
                  <w:sz w:val="22.00000"/>
                  <w:szCs w:val="22.00000"/>
                  <w:color w:val="000000"/>
                </w:rPr>
                <w:t> </w:t>
              </w:r>
            </w:p>
          </w:txbxContent>
        </v:textbox>
      </v:shape>
      <v:shape strokeweight="0.54248pt" stroke="true" fill="false" fillcolor="#000000" strokecolor="#000000" coordorigin="2000 2943" coordsize="3150 0" style="mso-position-horizontal-relative:page; mso-position-vertical-relative:page; z-index:-1; position:absolute; width:3.14920cm; height:0.00000cm; left:2.00000cm; top:2.94270cm; ">
        <v:fill opacity="1.00000"/>
        <v:stroke opacity="1.00000" joinstyle="miter" miterlimit="10.00000" endcap="flat"/>
        <v:path v="m2000,2943 l5150,2943 e "/>
      </v:shape>
      <v:shape strokeweight="0.54248pt" stroke="true" fill="false" fillcolor="#000000" strokecolor="#000000" coordorigin="2000 12115" coordsize="3494 0" style="mso-position-horizontal-relative:page; mso-position-vertical-relative:page; z-index:-1; position:absolute; width:3.49360cm; height:0.00000cm; left:2.00000cm; top:12.11490cm; ">
        <v:fill opacity="1.00000"/>
        <v:stroke opacity="1.00000" joinstyle="miter" miterlimit="10.00000" endcap="flat"/>
        <v:path v="m2000,12115 l5494,12115 e "/>
      </v:shape>
    </w:pict>
    <wx:sect>
      <w:p>
        <w:pPr>
          <w:spacing w:before="0.00000" w:after="0.00000" w:line="352.9431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w w:val="97.43985"/>
            <w:color w:val="000000"/>
          </w:rPr>
          <w:t>Church of Santiago Parish Center Development Project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nextPage"/>
            <w:pgSz w:w="11900" w:h="16840.00000"/>
            <w:pgMar w:left="2803.00000" w:top="864.00000" w:right="2730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37.00000" w:after="0.00000" w:line="323.5326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b w:val="on"/>
            <w:bCs w:val="on"/>
            <w:w w:val="98.46116"/>
            <w:color w:val="000000"/>
          </w:rPr>
          <w:t>Project Overview</w:t>
        </w:r>
        <w:r>
          <w:rPr>
            <w:rFonts w:ascii="Arial" w:hAnsi="Arial" w:eastAsia="Arial" w:cs="Arial"/>
            <w:sz w:val="22.00000"/>
            <w:szCs w:val="22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8914.00000" w:bottom="0.00000"/>
          </w:sectPr>
        </w:pPr>
      </w:p>
    </wx:sect>
    <wx:sect>
      <w:p>
        <w:pPr>
          <w:spacing w:before="198.00000" w:after="0.00000" w:line="254.91423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w w:val="97.16267"/>
            <w:color w:val="000000"/>
          </w:rPr>
          <w:t>Our church has a parish center building (Centro Paroquial D. Marcelino Antonia Maria Franco, built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11880"/>
            <w:color w:val="000000"/>
          </w:rPr>
          <w:t>1959) near the Igreja de Santiago. The English-speaking community would like to help develop this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42437"/>
            <w:color w:val="000000"/>
          </w:rPr>
          <w:t>building into a greater community resource. We would propose working with the parish to examine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18499"/>
            <w:color w:val="000000"/>
          </w:rPr>
          <w:t>options for creating a ﬂexible, multi-purpose event space within the existing building. As an initial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16612"/>
            <w:color w:val="000000"/>
          </w:rPr>
          <w:t>effort, we would focus on changes to enhance usability (Phase I). The underused courtyard area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16541"/>
            <w:color w:val="000000"/>
          </w:rPr>
          <w:t>has the potential to expand community engagement and perhaps to generate income for the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07574"/>
            <w:color w:val="000000"/>
          </w:rPr>
          <w:t>parish. At present, the parish must use other facilities for meetings, volunteer groups, and social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1078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96.00000" w:after="0.00000" w:line="242.11984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w w:val="97.31385"/>
            <w:color w:val="000000"/>
          </w:rPr>
          <w:t>ﬂexible options for the courtyard and evaluate how the space could best be utilized. Funding would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30840"/>
            <w:color w:val="000000"/>
          </w:rPr>
          <w:t>be as an extension to the recent effort to repair and replace the doors to the church.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1111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96.00000" w:after="0.00000" w:line="254.0610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w w:val="97.14225"/>
            <w:color w:val="000000"/>
          </w:rPr>
          <w:t>Based on that experience, a further proposal, which we would refer to as Phase II, could be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18023"/>
            <w:color w:val="000000"/>
          </w:rPr>
          <w:t>developed for more permanent and longer-term solutions. In this later phase, emphasis would shift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41879"/>
            <w:color w:val="000000"/>
          </w:rPr>
          <w:t>to improvements to the structure and modernization of the building, including improved electrical,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18817"/>
            <w:color w:val="000000"/>
          </w:rPr>
          <w:t>plumbing, and classrooms as well as internal and external appearance. We respectfully submit this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16063"/>
            <w:color w:val="000000"/>
          </w:rPr>
          <w:t>overview to the leaders of the parish for their evaluation. It is our sincere hope that they will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29527"/>
            <w:color w:val="000000"/>
          </w:rPr>
          <w:t>consider the following proposal as part of our parish’s planning process.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1104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94.00000" w:after="0.00000" w:line="323.53156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b w:val="on"/>
            <w:bCs w:val="on"/>
            <w:w w:val="99.03283"/>
            <w:color w:val="000000"/>
          </w:rPr>
          <w:t>Current Resources</w:t>
        </w:r>
        <w:r>
          <w:rPr>
            <w:rFonts w:ascii="Arial" w:hAnsi="Arial" w:eastAsia="Arial" w:cs="Arial"/>
            <w:sz w:val="22.00000"/>
            <w:szCs w:val="22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8719.00000" w:bottom="0.00000"/>
          </w:sectPr>
        </w:pPr>
      </w:p>
    </wx:sect>
    <wx:sect>
      <w:p>
        <w:pPr>
          <w:spacing w:before="198.00000" w:after="0.00000" w:line="242.11984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w w:val="96.68916"/>
            <w:color w:val="000000"/>
          </w:rPr>
          <w:t>The existing building (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6.87180"/>
            <w:color w:val="000000"/>
          </w:rPr>
          <w:t>see Figure 1 and site photos, page 4</w:t>
        </w:r>
        <w:r>
          <w:rPr>
            <w:rFonts w:ascii="Arial" w:hAnsi="Arial" w:eastAsia="Arial" w:cs="Arial"/>
            <w:sz w:val="22.00000"/>
            <w:szCs w:val="22.00000"/>
            <w:w w:val="97.27116"/>
            <w:color w:val="000000"/>
          </w:rPr>
          <w:t>) is across from the main doors of the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26897"/>
            <w:color w:val="000000"/>
          </w:rPr>
          <w:t>church and consists of: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1356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6.00000" w:after="0.00000" w:line="248.09044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w w:val="97.12476"/>
            <w:color w:val="000000"/>
          </w:rPr>
          <w:t>These are used for catechism classes and school youth groups, but not much else due to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20251"/>
            <w:color w:val="000000"/>
          </w:rPr>
          <w:t>unfavourable temperatures/humidity. There is a fridge, microwave, and small coffee maker in one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03519"/>
            <w:color w:val="000000"/>
          </w:rPr>
          <w:t>classroom. Each classroom has a window, with shutters, which looks onto the street. (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9.52576"/>
            <w:color w:val="000000"/>
          </w:rPr>
          <w:t>See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314.00000" w:right="1091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6.00000" w:after="0.00000" w:line="251.0760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w w:val="97.21247"/>
            <w:color w:val="000000"/>
          </w:rPr>
          <w:t>an open space of unﬁnished dirt/grass surface, with only a few paving stones leading off the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21057"/>
            <w:color w:val="000000"/>
          </w:rPr>
          <w:t>portico at an angle. The wall on the left ﬂanks the adjacent building, and in the back left corner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37723"/>
            <w:color w:val="000000"/>
          </w:rPr>
          <w:t>there is a broken door/gateway which leads into an uneven/unused space which runs between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6.97786"/>
            <w:color w:val="000000"/>
          </w:rPr>
          <w:t>the backs of the adjacent and other buildings on that side. (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6.83614"/>
            <w:color w:val="000000"/>
          </w:rPr>
          <w:t>See photos 4, 5, 6, and 7, page 6</w:t>
        </w:r>
        <w:r>
          <w:rPr>
            <w:rFonts w:ascii="Arial" w:hAnsi="Arial" w:eastAsia="Arial" w:cs="Arial"/>
            <w:sz w:val="22.00000"/>
            <w:szCs w:val="22.00000"/>
            <w:w w:val="91.57661"/>
            <w:color w:val="000000"/>
          </w:rPr>
          <w:t>)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314.00000" w:right="1346.00000" w:bottom="0.00000"/>
          </w:sectPr>
        </w:pPr>
      </w:p>
    </wx:sect>
    <wx:sect>
      <w:p>
        <w:pPr>
          <w:spacing w:before="85.00000" w:after="0.00000" w:line="332.06000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b w:val="on"/>
            <w:bCs w:val="on"/>
            <w:w w:val="98.07199"/>
            <w:color w:val="000000"/>
          </w:rPr>
          <w:t>A two-story building</w:t>
        </w:r>
        <w:r>
          <w:rPr>
            <w:rFonts w:ascii="Arial" w:hAnsi="Arial" w:eastAsia="Arial" w:cs="Arial"/>
            <w:sz w:val="22.00000"/>
            <w:szCs w:val="22.00000"/>
            <w:w w:val="97.27678"/>
            <w:color w:val="000000"/>
          </w:rPr>
          <w:t> ﬂanks the right side of the courtyard and consists of: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3265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58.00000" w:after="0.00000" w:line="242.119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w w:val="97.05172"/>
            <w:color w:val="000000"/>
          </w:rPr>
          <w:t>very small and is further cramped by a half wall which separates the toilet from the sink. As this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09414"/>
            <w:color w:val="000000"/>
          </w:rPr>
          <w:t>wall likely is not structural, the bathroom would be much more accessible if it were removed or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494.00000" w:right="1119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6.00000" w:after="0.00000" w:line="248.09027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w w:val="97.30344"/>
            <w:color w:val="000000"/>
          </w:rPr>
          <w:t>a kitchen area in this building, but we could not easily access it due to boxes and other items.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6.98035"/>
            <w:color w:val="000000"/>
          </w:rPr>
          <w:t>There is a small electric heater - not sure if it works. (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34701"/>
            <w:color w:val="000000"/>
          </w:rPr>
          <w:t>See photos 10, 11, page 7 and photo 12,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6.12704"/>
            <w:color w:val="000000"/>
          </w:rPr>
          <w:t>page 8</w:t>
        </w:r>
        <w:r>
          <w:rPr>
            <w:rFonts w:ascii="Arial" w:hAnsi="Arial" w:eastAsia="Arial" w:cs="Arial"/>
            <w:sz w:val="22.00000"/>
            <w:szCs w:val="22.00000"/>
            <w:w w:val="91.57476"/>
            <w:color w:val="000000"/>
          </w:rPr>
          <w:t>)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494.00000" w:right="1208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56.00000" w:after="0.00000" w:line="242.11984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w w:val="97.03180"/>
            <w:color w:val="000000"/>
          </w:rPr>
          <w:t>could be integral to any work we might be able to carry out ourselves as volunteers. (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8.99583"/>
            <w:color w:val="000000"/>
          </w:rPr>
          <w:t>See photo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6.28162"/>
            <w:color w:val="000000"/>
          </w:rPr>
          <w:t>13, page 8</w:t>
        </w:r>
        <w:r>
          <w:rPr>
            <w:rFonts w:ascii="Arial" w:hAnsi="Arial" w:eastAsia="Arial" w:cs="Arial"/>
            <w:sz w:val="22.00000"/>
            <w:szCs w:val="22.00000"/>
            <w:w w:val="91.57493"/>
            <w:color w:val="000000"/>
          </w:rPr>
          <w:t>)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494.00000" w:right="1082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56.00000" w:after="0.00000" w:line="242.11984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w w:val="97.10356"/>
            <w:color w:val="000000"/>
          </w:rPr>
          <w:t>space has very low balustrades, so we would have to ascertain code requirements if it were to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6.85563"/>
            <w:color w:val="000000"/>
          </w:rPr>
          <w:t>be used for any events. (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6.97630"/>
            <w:color w:val="000000"/>
          </w:rPr>
          <w:t>See photos 14 and 15, page 8</w:t>
        </w:r>
        <w:r>
          <w:rPr>
            <w:rFonts w:ascii="Arial" w:hAnsi="Arial" w:eastAsia="Arial" w:cs="Arial"/>
            <w:sz w:val="22.00000"/>
            <w:szCs w:val="22.00000"/>
            <w:w w:val="91.57459"/>
            <w:color w:val="000000"/>
          </w:rPr>
          <w:t>)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494.00000" w:right="1192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85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95.31396"/>
            <w:color w:val="000000"/>
          </w:rPr>
          <w:t>1</w:t>
        </w:r>
        <w:r>
          <w:rPr>
            <w:rFonts w:ascii="Arial" w:hAnsi="Arial" w:eastAsia="Arial" w:cs="Arial"/>
            <w:sz w:val="24.00000"/>
            <w:szCs w:val="24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0633.00000" w:right="1062.00000" w:bottom="0.00000"/>
          </w:sectPr>
        </w:pPr>
      </w:p>
    </wx:sect>
    <w:pict>
      <v:shape strokeweight="1.00000pt" stroke="false" fill="true" fillcolor="#ffffff" strokecolor="#000000" coordorigin="0 0" coordsize="20991 29704" style="mso-position-horizontal-relative:page; mso-position-vertical-relative:page; z-index:-1; position:absolute; width:20.99020cm; height:29.70380cm; left:0.00000cm; top:0.00000cm; ">
        <v:fill opacity="1.00000"/>
        <v:stroke opacity="1.00000" joinstyle="miter" miterlimit="10.00000" endcap="flat"/>
        <v:path v="m0,0 l20991,0 l20991,29704 l0,29704 x e "/>
      </v:shape>
      <v:shape coordsize="21600,21600" o:spt="202" path="m,l,21600r21600,l21600,xe" stroke="false" fill="false" style="position:absolute; left:7.06858cm; top:6.28134cm; width:0.26576cm; height:0.31362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p>
              <w:pPr>
                <w:spacing w:before="0.00000" w:after="0.00000" w:line="149.47168" w:lineRule="exact"/>
                <w:jc w:val="left"/>
                <w:textAlignment w:val="auto"/>
              </w:pPr>
              <w:r>
                <w:rPr>
                  <w:rFonts w:ascii="Arial" w:hAnsi="Arial" w:eastAsia="Arial" w:cs="Arial"/>
                  <w:sz w:val="15.00000"/>
                  <w:szCs w:val="15.00000"/>
                  <w:w w:val="94.09206"/>
                  <w:color w:val="000000"/>
                </w:rPr>
                <w:t>2</w:t>
              </w:r>
              <w:r>
                <w:rPr>
                  <w:rFonts w:ascii="Arial" w:hAnsi="Arial" w:eastAsia="Arial" w:cs="Arial"/>
                  <w:sz w:val="15.00000"/>
                  <w:szCs w:val="15.00000"/>
                  <w:color w:val="000000"/>
                </w:rPr>
                <w:t> </w:t>
              </w:r>
            </w:p>
          </w:txbxContent>
        </v:textbox>
      </v:shape>
      <v:shape coordsize="21600,21600" o:spt="202" path="m,l,21600r21600,l21600,xe" stroke="false" fill="false" style="position:absolute; left:9.15387cm; top:6.28134cm; width:0.26576cm; height:0.31362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p>
              <w:pPr>
                <w:spacing w:before="0.00000" w:after="0.00000" w:line="149.47168" w:lineRule="exact"/>
                <w:jc w:val="left"/>
                <w:textAlignment w:val="auto"/>
              </w:pPr>
              <w:r>
                <w:rPr>
                  <w:rFonts w:ascii="Arial" w:hAnsi="Arial" w:eastAsia="Arial" w:cs="Arial"/>
                  <w:sz w:val="15.00000"/>
                  <w:szCs w:val="15.00000"/>
                  <w:w w:val="94.09206"/>
                  <w:color w:val="000000"/>
                </w:rPr>
                <w:t>2</w:t>
              </w:r>
              <w:r>
                <w:rPr>
                  <w:rFonts w:ascii="Arial" w:hAnsi="Arial" w:eastAsia="Arial" w:cs="Arial"/>
                  <w:sz w:val="15.00000"/>
                  <w:szCs w:val="15.00000"/>
                  <w:color w:val="000000"/>
                </w:rPr>
                <w:t> </w:t>
              </w:r>
            </w:p>
          </w:txbxContent>
        </v:textbox>
      </v:shape>
      <v:shape coordsize="21600,21600" o:spt="202" path="m,l,21600r21600,l21600,xe" stroke="false" fill="false" style="position:absolute; left:6.17007cm; top:8.21912cm; width:0.26586cm; height:0.43040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p>
              <w:pPr>
                <w:spacing w:before="0.00000" w:after="0.00000" w:line="215.68771" w:lineRule="exact"/>
                <w:jc w:val="left"/>
                <w:textAlignment w:val="auto"/>
              </w:pPr>
              <w:r>
                <w:rPr>
                  <w:rFonts w:ascii="Arial" w:hAnsi="Arial" w:eastAsia="Arial" w:cs="Arial"/>
                  <w:sz w:val="15.00000"/>
                  <w:szCs w:val="15.00000"/>
                  <w:b w:val="on"/>
                  <w:bCs w:val="on"/>
                  <w:w w:val="94.12637"/>
                  <w:color w:val="000000"/>
                </w:rPr>
                <w:t>2</w:t>
              </w:r>
              <w:r>
                <w:rPr>
                  <w:rFonts w:ascii="Arial" w:hAnsi="Arial" w:eastAsia="Arial" w:cs="Arial"/>
                  <w:sz w:val="15.00000"/>
                  <w:szCs w:val="15.00000"/>
                  <w:b w:val="on"/>
                  <w:bCs w:val="on"/>
                  <w:color w:val="000000"/>
                </w:rPr>
                <w:t> </w:t>
              </w:r>
            </w:p>
          </w:txbxContent>
        </v:textbox>
      </v:shape>
      <v:shape coordsize="21600,21600" o:spt="202" path="m,l,21600r21600,l21600,xe" stroke="false" fill="false" style="position:absolute; left:2.00000cm; top:8.75847cm; width:16.05051cm; height:0.48138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p>
              <w:pPr>
                <w:spacing w:before="0.00000" w:after="0.00000" w:line="244.59099" w:lineRule="exact"/>
                <w:jc w:val="left"/>
                <w:textAlignment w:val="auto"/>
              </w:pPr>
              <w:r>
                <w:rPr>
                  <w:rFonts w:ascii="Arial" w:hAnsi="Arial" w:eastAsia="Arial" w:cs="Arial"/>
                  <w:sz w:val="24.00000"/>
                  <w:szCs w:val="24.00000"/>
                  <w:w w:val="81.81800"/>
                  <w:color w:val="000000"/>
                </w:rPr>
                <w:t>● </w:t>
              </w:r>
              <w:r>
                <w:rPr>
                  <w:rFonts w:ascii="Arial" w:hAnsi="Arial" w:eastAsia="Arial" w:cs="Arial"/>
                  <w:sz w:val="22.00000"/>
                  <w:szCs w:val="22.00000"/>
                  <w:w w:val="97.17532"/>
                  <w:color w:val="000000"/>
                </w:rPr>
                <w:t>Approximate capacity: 36-48 people seated at tables, or 72 or more people seated in rows.</w:t>
              </w:r>
              <w:r>
                <w:rPr>
                  <w:rFonts w:ascii="Arial" w:hAnsi="Arial" w:eastAsia="Arial" w:cs="Arial"/>
                  <w:sz w:val="22.00000"/>
                  <w:szCs w:val="22.00000"/>
                  <w:color w:val="000000"/>
                </w:rPr>
                <w:t> </w:t>
              </w:r>
            </w:p>
          </w:txbxContent>
        </v:textbox>
      </v:shape>
      <v:shape coordsize="21600,21600" o:spt="202" path="m,l,21600r21600,l21600,xe" stroke="false" fill="false" style="position:absolute; left:2.63499cm; top:15.08121cm; width:6.22590cm; height:0.49098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p>
              <w:pPr>
                <w:spacing w:before="0.00000" w:after="0.00000" w:line="250.03510" w:lineRule="exact"/>
                <w:jc w:val="left"/>
                <w:textAlignment w:val="auto"/>
              </w:pPr>
              <w:r>
                <w:rPr>
                  <w:rFonts w:ascii="Arial" w:hAnsi="Arial" w:eastAsia="Arial" w:cs="Arial"/>
                  <w:sz w:val="24.00000"/>
                  <w:szCs w:val="24.00000"/>
                  <w:w w:val="156.52142"/>
                  <w:color w:val="000000"/>
                </w:rPr>
                <w:t>■</w:t>
              </w:r>
              <w:r>
                <w:rPr>
                  <w:rFonts w:ascii="Arial" w:hAnsi="Arial" w:eastAsia="Arial" w:cs="Arial"/>
                  <w:sz w:val="22.00000"/>
                  <w:szCs w:val="22.00000"/>
                  <w:w w:val="99.58929"/>
                  <w:color w:val="000000"/>
                </w:rPr>
                <w:t>Workshop organization/inventory</w:t>
              </w:r>
              <w:r>
                <w:rPr>
                  <w:rFonts w:ascii="Arial" w:hAnsi="Arial" w:eastAsia="Arial" w:cs="Arial"/>
                  <w:sz w:val="22.00000"/>
                  <w:szCs w:val="22.00000"/>
                  <w:color w:val="000000"/>
                </w:rPr>
                <w:t> </w:t>
              </w:r>
            </w:p>
          </w:txbxContent>
        </v:textbox>
      </v:shape>
      <v:shape coordsize="21600,21600" o:spt="202" path="m,l,21600r21600,l21600,xe" stroke="false" fill="false" style="position:absolute; left:2.00000cm; top:21.24678cm; width:11.67084cm; height:0.48138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p>
              <w:pPr>
                <w:spacing w:before="0.00000" w:after="0.00000" w:line="244.58992" w:lineRule="exact"/>
                <w:jc w:val="left"/>
                <w:textAlignment w:val="auto"/>
              </w:pPr>
              <w:r>
                <w:rPr>
                  <w:rFonts w:ascii="Arial" w:hAnsi="Arial" w:eastAsia="Arial" w:cs="Arial"/>
                  <w:sz w:val="24.00000"/>
                  <w:szCs w:val="24.00000"/>
                  <w:w w:val="81.81800"/>
                  <w:color w:val="000000"/>
                </w:rPr>
                <w:t>● </w:t>
              </w:r>
              <w:r>
                <w:rPr>
                  <w:rFonts w:ascii="Arial" w:hAnsi="Arial" w:eastAsia="Arial" w:cs="Arial"/>
                  <w:sz w:val="22.00000"/>
                  <w:szCs w:val="22.00000"/>
                  <w:w w:val="97.54664"/>
                  <w:color w:val="000000"/>
                </w:rPr>
                <w:t>Measure courtyard space and determine size of tent to purchase.</w:t>
              </w:r>
              <w:r>
                <w:rPr>
                  <w:rFonts w:ascii="Arial" w:hAnsi="Arial" w:eastAsia="Arial" w:cs="Arial"/>
                  <w:sz w:val="22.00000"/>
                  <w:szCs w:val="22.00000"/>
                  <w:color w:val="000000"/>
                </w:rPr>
                <w:t> </w:t>
              </w:r>
            </w:p>
          </w:txbxContent>
        </v:textbox>
      </v:shape>
      <v:shape strokeweight="0.54248pt" stroke="true" fill="false" fillcolor="#000000" strokecolor="#000000" coordorigin="2000 2943" coordsize="11508 0" style="mso-position-horizontal-relative:page; mso-position-vertical-relative:page; z-index:-1; position:absolute; width:11.50770cm; height:0.00000cm; left:2.00000cm; top:2.94270cm; ">
        <v:fill opacity="1.00000"/>
        <v:stroke opacity="1.00000" joinstyle="miter" miterlimit="10.00000" endcap="flat"/>
        <v:path v="m2000,2943 l13508,2943 e "/>
      </v:shape>
      <v:shape strokeweight="0.54248pt" stroke="true" fill="false" fillcolor="#000000" strokecolor="#000000" coordorigin="2000 11163" coordsize="6059 0" style="mso-position-horizontal-relative:page; mso-position-vertical-relative:page; z-index:-1; position:absolute; width:6.05880cm; height:0.00000cm; left:2.00000cm; top:11.16240cm; ">
        <v:fill opacity="1.00000"/>
        <v:stroke opacity="1.00000" joinstyle="miter" miterlimit="10.00000" endcap="flat"/>
        <v:path v="m2000,11163 l8059,11163 e "/>
      </v:shape>
      <v:shape strokeweight="0.54248pt" stroke="true" fill="false" fillcolor="#000000" strokecolor="#000000" coordorigin="2000 19100" coordsize="6017 0" style="mso-position-horizontal-relative:page; mso-position-vertical-relative:page; z-index:-1; position:absolute; width:6.01640cm; height:0.00000cm; left:2.00000cm; top:19.09990cm; ">
        <v:fill opacity="1.00000"/>
        <v:stroke opacity="1.00000" joinstyle="miter" miterlimit="10.00000" endcap="flat"/>
        <v:path v="m2000,19100 l8017,19100 e "/>
      </v:shape>
      <v:shape strokeweight="0.54248pt" stroke="true" fill="false" fillcolor="#000000" strokecolor="#000000" coordorigin="2000 20018" coordsize="4939 0" style="mso-position-horizontal-relative:page; mso-position-vertical-relative:page; z-index:-1; position:absolute; width:4.93880cm; height:0.00000cm; left:2.00000cm; top:20.01710cm; ">
        <v:fill opacity="1.00000"/>
        <v:stroke opacity="1.00000" joinstyle="miter" miterlimit="10.00000" endcap="flat"/>
        <v:path v="m2000,20018 l6939,20018 e "/>
      </v:shape>
    </w:pict>
    <wx:sect>
      <w:p>
        <w:pPr>
          <w:spacing w:before="0.00000" w:after="0.00000" w:line="352.9431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w w:val="97.43985"/>
            <w:color w:val="000000"/>
          </w:rPr>
          <w:t>Church of Santiago Parish Center Development Project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nextPage"/>
            <w:pgSz w:w="11900" w:h="16840.00000"/>
            <w:pgMar w:left="2803.00000" w:top="864.00000" w:right="2730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37.00000" w:after="0.00000" w:line="323.5326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b w:val="on"/>
            <w:bCs w:val="on"/>
            <w:w w:val="98.02509"/>
            <w:color w:val="000000"/>
          </w:rPr>
          <w:t>Proposed Initial Project</w:t>
        </w:r>
        <w:r>
          <w:rPr>
            <w:rFonts w:ascii="Arial" w:hAnsi="Arial" w:eastAsia="Arial" w:cs="Arial"/>
            <w:sz w:val="22.00000"/>
            <w:szCs w:val="22.00000"/>
            <w:w w:val="91.68441"/>
            <w:color w:val="000000"/>
          </w:rPr>
          <w:t>: </w:t>
        </w:r>
        <w:r>
          <w:rPr>
            <w:rFonts w:ascii="Arial" w:hAnsi="Arial" w:eastAsia="Arial" w:cs="Arial"/>
            <w:sz w:val="22.00000"/>
            <w:szCs w:val="22.00000"/>
            <w:b w:val="on"/>
            <w:bCs w:val="on"/>
            <w:w w:val="97.80155"/>
            <w:color w:val="000000"/>
          </w:rPr>
          <w:t>Temporary Furnished Event Structure</w:t>
        </w:r>
        <w:r>
          <w:rPr>
            <w:rFonts w:ascii="Arial" w:hAnsi="Arial" w:eastAsia="Arial" w:cs="Arial"/>
            <w:sz w:val="22.00000"/>
            <w:szCs w:val="22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4175.00000" w:bottom="0.00000"/>
          </w:sectPr>
        </w:pPr>
      </w:p>
    </wx:sect>
    <wx:sect>
      <w:p>
        <w:pPr>
          <w:spacing w:before="198.00000" w:after="0.00000" w:line="224.2075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07425"/>
            <w:color w:val="000000"/>
          </w:rPr>
          <w:t>(see Photos 16-19, page 9)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8033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96.00000" w:after="0.00000" w:line="254.91406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w w:val="97.32697"/>
            <w:color w:val="000000"/>
          </w:rPr>
          <w:t>In looking at options, we considered solutions which could provide all-season use, including during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37471"/>
            <w:color w:val="000000"/>
          </w:rPr>
          <w:t>cooler winter temperatures/rain, while also being adaptable to warmer spring and summer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6.99272"/>
            <w:color w:val="000000"/>
          </w:rPr>
          <w:t>temperatures. We obtained quotes from several local suppliers of PVC event tents. The quality—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25739"/>
            <w:color w:val="000000"/>
          </w:rPr>
          <w:t>and prices—of these tents varies based on the framing, the weight of the PVC material (which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73039"/>
            <w:color w:val="000000"/>
          </w:rPr>
          <w:t>seems to range from 500 g/m  to 900 g/m ), as well as whether it is a custom-built option. Although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33422"/>
            <w:color w:val="000000"/>
          </w:rPr>
          <w:t>we would need to take exact space measurements and do more in-depth research on suppliers’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w w:val="97.82174"/>
            <w:color w:val="000000"/>
          </w:rPr>
          <w:t>offerings, as a starting point we propose: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1096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54.00000" w:after="0.00000" w:line="323.5326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b w:val="on"/>
            <w:bCs w:val="on"/>
            <w:w w:val="97.13924"/>
            <w:color w:val="000000"/>
          </w:rPr>
          <w:t>A 6x12m PVC (500 g/m  ) aluminum frame event tent</w:t>
        </w:r>
        <w:r>
          <w:rPr>
            <w:rFonts w:ascii="Arial" w:hAnsi="Arial" w:eastAsia="Arial" w:cs="Arial"/>
            <w:sz w:val="22.00000"/>
            <w:szCs w:val="22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5279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08.00000" w:after="0.00000" w:line="244.5909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7.67847"/>
            <w:color w:val="000000"/>
          </w:rPr>
          <w:t>Transparent/roll-up PVC windows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7250.00000" w:bottom="0.00000"/>
          </w:sectPr>
        </w:pPr>
      </w:p>
    </wx:sect>
    <wx:sect>
      <w:p>
        <w:pPr>
          <w:spacing w:before="75.00000" w:after="0.00000" w:line="244.5909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7.75912"/>
            <w:color w:val="000000"/>
          </w:rPr>
          <w:t>Adjustable/roll-up side panels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7645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84.00000" w:after="0.00000" w:line="323.5326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b w:val="on"/>
            <w:bCs w:val="on"/>
            <w:w w:val="98.51397"/>
            <w:color w:val="000000"/>
          </w:rPr>
          <w:t>Additional Required Investments</w:t>
        </w:r>
        <w:r>
          <w:rPr>
            <w:rFonts w:ascii="Arial" w:hAnsi="Arial" w:eastAsia="Arial" w:cs="Arial"/>
            <w:sz w:val="22.00000"/>
            <w:szCs w:val="22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7264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5.00000" w:after="0.00000" w:line="332.91977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87.10817"/>
            <w:color w:val="000000"/>
          </w:rPr>
          <w:t>1.   </w:t>
        </w:r>
        <w:r>
          <w:rPr>
            <w:rFonts w:ascii="Arial" w:hAnsi="Arial" w:eastAsia="Arial" w:cs="Arial"/>
            <w:sz w:val="22.00000"/>
            <w:szCs w:val="22.00000"/>
            <w:w w:val="100.87609"/>
            <w:color w:val="000000"/>
          </w:rPr>
          <w:t>Furniture: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9398.00000" w:bottom="0.00000"/>
          </w:sectPr>
        </w:pPr>
      </w:p>
    </wx:sect>
    <wx:sect>
      <w:p>
        <w:pPr>
          <w:spacing w:before="5.00000" w:after="0.00000" w:line="250.03510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156.52142"/>
            <w:color w:val="000000"/>
          </w:rPr>
          <w:t>■</w:t>
        </w:r>
        <w:r>
          <w:rPr>
            <w:rFonts w:ascii="Arial" w:hAnsi="Arial" w:eastAsia="Arial" w:cs="Arial"/>
            <w:sz w:val="22.00000"/>
            <w:szCs w:val="22.00000"/>
            <w:w w:val="97.76223"/>
            <w:color w:val="000000"/>
          </w:rPr>
          <w:t>Six to eight 6-person rectangular folding tables (size: 74x182x74cm)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494.00000" w:right="3471.00000" w:bottom="0.00000"/>
          </w:sectPr>
        </w:pPr>
      </w:p>
    </wx:sect>
    <wx:sect>
      <w:p>
        <w:pPr>
          <w:spacing w:before="70.00000" w:after="0.00000" w:line="250.03510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156.52142"/>
            <w:color w:val="000000"/>
          </w:rPr>
          <w:t>■</w:t>
        </w:r>
        <w:r>
          <w:rPr>
            <w:rFonts w:ascii="Arial" w:hAnsi="Arial" w:eastAsia="Arial" w:cs="Arial"/>
            <w:sz w:val="22.00000"/>
            <w:szCs w:val="22.00000"/>
            <w:w w:val="97.64575"/>
            <w:color w:val="000000"/>
          </w:rPr>
          <w:t>36-48 outdoor chairs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494.00000" w:right="8081.00000" w:bottom="0.00000"/>
          </w:sectPr>
        </w:pPr>
      </w:p>
    </wx:sect>
    <wx:sect>
      <w:p>
        <w:pPr>
          <w:spacing w:before="70.00000" w:after="0.00000" w:line="250.03456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156.52142"/>
            <w:color w:val="000000"/>
          </w:rPr>
          <w:t>■</w:t>
        </w:r>
        <w:r>
          <w:rPr>
            <w:rFonts w:ascii="Arial" w:hAnsi="Arial" w:eastAsia="Arial" w:cs="Arial"/>
            <w:sz w:val="22.00000"/>
            <w:szCs w:val="22.00000"/>
            <w:w w:val="97.54701"/>
            <w:color w:val="000000"/>
          </w:rPr>
          <w:t>Outdoor lighting strings for tent.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494.00000" w:right="7030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54.00000" w:after="0.00000" w:line="323.53156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b w:val="on"/>
            <w:bCs w:val="on"/>
            <w:w w:val="98.29083"/>
            <w:color w:val="000000"/>
          </w:rPr>
          <w:t>2.</w:t>
        </w:r>
        <w:r>
          <w:rPr>
            <w:rFonts w:ascii="Arial" w:hAnsi="Arial" w:eastAsia="Arial" w:cs="Arial"/>
            <w:sz w:val="22.00000"/>
            <w:szCs w:val="22.00000"/>
            <w:w w:val="99.41928"/>
            <w:color w:val="000000"/>
          </w:rPr>
          <w:t>   Facility Preparation: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8388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93.00000" w:after="0.00000" w:line="250.03510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156.52142"/>
            <w:color w:val="000000"/>
          </w:rPr>
          <w:t>■</w:t>
        </w:r>
        <w:r>
          <w:rPr>
            <w:rFonts w:ascii="Arial" w:hAnsi="Arial" w:eastAsia="Arial" w:cs="Arial"/>
            <w:sz w:val="22.00000"/>
            <w:szCs w:val="22.00000"/>
            <w:w w:val="99.40135"/>
            <w:color w:val="000000"/>
          </w:rPr>
          <w:t>Storage area organization/inventory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494.00000" w:right="6614.00000" w:bottom="0.00000"/>
          </w:sectPr>
        </w:pPr>
      </w:p>
    </wx:sect>
    <wx:sect>
      <w:p>
        <w:pPr>
          <w:spacing w:before="70.00000" w:after="0.00000" w:line="250.03510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156.52142"/>
            <w:color w:val="000000"/>
          </w:rPr>
          <w:t>■</w:t>
        </w:r>
        <w:r>
          <w:rPr>
            <w:rFonts w:ascii="Arial" w:hAnsi="Arial" w:eastAsia="Arial" w:cs="Arial"/>
            <w:sz w:val="22.00000"/>
            <w:szCs w:val="22.00000"/>
            <w:w w:val="97.95473"/>
            <w:color w:val="000000"/>
          </w:rPr>
          <w:t>Courtyard wall patching and painting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494.00000" w:right="6540.00000" w:bottom="0.00000"/>
          </w:sectPr>
        </w:pPr>
      </w:p>
    </wx:sect>
    <wx:sect>
      <w:p>
        <w:pPr>
          <w:spacing w:before="70.00000" w:after="0.00000" w:line="250.03510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156.52142"/>
            <w:color w:val="000000"/>
          </w:rPr>
          <w:t>■</w:t>
        </w:r>
        <w:r>
          <w:rPr>
            <w:rFonts w:ascii="Arial" w:hAnsi="Arial" w:eastAsia="Arial" w:cs="Arial"/>
            <w:sz w:val="22.00000"/>
            <w:szCs w:val="22.00000"/>
            <w:w w:val="97.51321"/>
            <w:color w:val="000000"/>
          </w:rPr>
          <w:t>Surface preparation for tent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494.00000" w:right="7421.00000" w:bottom="0.00000"/>
          </w:sectPr>
        </w:pPr>
      </w:p>
    </wx:sect>
    <wx:sect>
      <w:p>
        <w:pPr>
          <w:spacing w:before="70.00000" w:after="0.00000" w:line="250.0340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156.52142"/>
            <w:color w:val="000000"/>
          </w:rPr>
          <w:t>■</w:t>
        </w:r>
        <w:r>
          <w:rPr>
            <w:rFonts w:ascii="Arial" w:hAnsi="Arial" w:eastAsia="Arial" w:cs="Arial"/>
            <w:sz w:val="22.00000"/>
            <w:szCs w:val="22.00000"/>
            <w:w w:val="96.90906"/>
            <w:color w:val="000000"/>
          </w:rPr>
          <w:t>Electrical capacity assessment for lighting, microphones, A/V equipment, etc. for Phase 1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494.00000" w:right="1429.00000" w:bottom="0.00000"/>
          </w:sectPr>
        </w:pPr>
      </w:p>
    </wx:sect>
    <wx:sect>
      <w:p>
        <w:pPr>
          <w:spacing w:before="36.00000" w:after="0.00000" w:line="224.2085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w w:val="97.25620"/>
            <w:color w:val="000000"/>
          </w:rPr>
          <w:t>(tent) as well as for Phase 2.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674.00000" w:right="7371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94.00000" w:after="0.00000" w:line="323.53156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b w:val="on"/>
            <w:bCs w:val="on"/>
            <w:w w:val="97.82498"/>
            <w:color w:val="000000"/>
          </w:rPr>
          <w:t>Phased Implementation Strategy</w:t>
        </w:r>
        <w:r>
          <w:rPr>
            <w:rFonts w:ascii="Arial" w:hAnsi="Arial" w:eastAsia="Arial" w:cs="Arial"/>
            <w:sz w:val="22.00000"/>
            <w:szCs w:val="22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7288.00000" w:bottom="0.00000"/>
          </w:sectPr>
        </w:pPr>
      </w:p>
    </wx:sect>
    <wx:sect>
      <w:p>
        <w:pPr>
          <w:spacing w:before="197.00000" w:after="0.00000" w:line="323.53156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b w:val="on"/>
            <w:bCs w:val="on"/>
            <w:w w:val="98.12855"/>
            <w:color w:val="000000"/>
          </w:rPr>
          <w:t>Phase 1: Improve Usability</w:t>
        </w:r>
        <w:r>
          <w:rPr>
            <w:rFonts w:ascii="Arial" w:hAnsi="Arial" w:eastAsia="Arial" w:cs="Arial"/>
            <w:sz w:val="22.00000"/>
            <w:szCs w:val="22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7899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57.00000" w:after="0.00000" w:line="323.53156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b w:val="on"/>
            <w:bCs w:val="on"/>
            <w:w w:val="97.82741"/>
            <w:color w:val="000000"/>
          </w:rPr>
          <w:t>Step 1: Initial Setup</w:t>
        </w:r>
        <w:r>
          <w:rPr>
            <w:rFonts w:ascii="Arial" w:hAnsi="Arial" w:eastAsia="Arial" w:cs="Arial"/>
            <w:sz w:val="22.00000"/>
            <w:szCs w:val="22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8658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08.00000" w:after="0.00000" w:line="244.5909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7.47398"/>
            <w:color w:val="000000"/>
          </w:rPr>
          <w:t>Organize storage and workshop spaces.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6581.00000" w:bottom="0.00000"/>
          </w:sectPr>
        </w:pPr>
      </w:p>
    </wx:sect>
    <wx:sect>
      <w:p>
        <w:pPr>
          <w:spacing w:before="75.00000" w:after="0.00000" w:line="244.58884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7.45293"/>
            <w:color w:val="000000"/>
          </w:rPr>
          <w:t>Patch and paint courtyard walls.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7401.00000" w:bottom="0.00000"/>
          </w:sectPr>
        </w:pPr>
      </w:p>
    </wx:sect>
    <wx:sect>
      <w:p>
        <w:pPr>
          <w:spacing w:before="75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8.18918"/>
            <w:color w:val="000000"/>
          </w:rPr>
          <w:t>Fix broken gate.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8942.00000" w:bottom="0.00000"/>
          </w:sectPr>
        </w:pPr>
      </w:p>
    </wx:sect>
    <wx:sect>
      <w:p>
        <w:pPr>
          <w:spacing w:before="75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7.80605"/>
            <w:color w:val="000000"/>
          </w:rPr>
          <w:t>Prepare tent surface area.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7963.00000" w:bottom="0.00000"/>
          </w:sectPr>
        </w:pPr>
      </w:p>
    </wx:sect>
    <wx:sect>
      <w:p>
        <w:pPr>
          <w:spacing w:before="75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7.38030"/>
            <w:color w:val="000000"/>
          </w:rPr>
          <w:t>Obtain quotes and purchase the event tent.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6300.00000" w:bottom="0.00000"/>
          </w:sectPr>
        </w:pPr>
      </w:p>
    </wx:sect>
    <wx:sect>
      <w:p>
        <w:pPr>
          <w:spacing w:before="75.00000" w:after="0.00000" w:line="244.5909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7.66955"/>
            <w:color w:val="000000"/>
          </w:rPr>
          <w:t>Obtain quotes and purchase tables, chairs, and lighting.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5089.00000" w:bottom="0.00000"/>
          </w:sectPr>
        </w:pPr>
      </w:p>
    </wx:sect>
    <wx:sect>
      <w:p>
        <w:pPr>
          <w:spacing w:before="75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8.63994"/>
            <w:color w:val="000000"/>
          </w:rPr>
          <w:t>Install tent and furnishings.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7902.00000" w:bottom="0.00000"/>
          </w:sectPr>
        </w:pPr>
      </w:p>
    </wx:sect>
    <wx:sect>
      <w:p>
        <w:pPr>
          <w:spacing w:before="75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8.77686"/>
            <w:color w:val="000000"/>
          </w:rPr>
          <w:t>Install basic lighting.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8550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95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95.31396"/>
            <w:color w:val="000000"/>
          </w:rPr>
          <w:t>2</w:t>
        </w:r>
        <w:r>
          <w:rPr>
            <w:rFonts w:ascii="Arial" w:hAnsi="Arial" w:eastAsia="Arial" w:cs="Arial"/>
            <w:sz w:val="24.00000"/>
            <w:szCs w:val="24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0633.00000" w:right="1062.00000" w:bottom="0.00000"/>
          </w:sectPr>
        </w:pPr>
      </w:p>
    </wx:sect>
    <w:pict>
      <v:shape strokeweight="1.00000pt" stroke="false" fill="true" fillcolor="#ffffff" strokecolor="#000000" coordorigin="0 0" coordsize="20991 29704" style="mso-position-horizontal-relative:page; mso-position-vertical-relative:page; z-index:-1; position:absolute; width:20.99020cm; height:29.70380cm; left:0.00000cm; top:0.00000cm; ">
        <v:fill opacity="1.00000"/>
        <v:stroke opacity="1.00000" joinstyle="miter" miterlimit="10.00000" endcap="flat"/>
        <v:path v="m0,0 l20991,0 l20991,29704 l0,29704 x e "/>
      </v:shape>
      <v:shape coordsize="21600,21600" o:spt="202" path="m,l,21600r21600,l21600,xe" stroke="false" fill="false" style="position:absolute; left:2.00000cm; top:22.63765cm; width:7.74730cm; height:0.62060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p>
              <w:pPr>
                <w:spacing w:before="0.00000" w:after="0.00000" w:line="323.53156" w:lineRule="exact"/>
                <w:jc w:val="left"/>
                <w:textAlignment w:val="auto"/>
              </w:pPr>
              <w:r>
                <w:rPr>
                  <w:rFonts w:ascii="Arial" w:hAnsi="Arial" w:eastAsia="Arial" w:cs="Arial"/>
                  <w:sz w:val="22.00000"/>
                  <w:szCs w:val="22.00000"/>
                  <w:b w:val="on"/>
                  <w:bCs w:val="on"/>
                  <w:w w:val="98.23438"/>
                  <w:color w:val="000000"/>
                </w:rPr>
                <w:t>Phase 2: Construction and Rehabilitation</w:t>
              </w:r>
              <w:r>
                <w:rPr>
                  <w:rFonts w:ascii="Arial" w:hAnsi="Arial" w:eastAsia="Arial" w:cs="Arial"/>
                  <w:sz w:val="22.00000"/>
                  <w:szCs w:val="22.00000"/>
                  <w:b w:val="on"/>
                  <w:bCs w:val="on"/>
                  <w:color w:val="000000"/>
                </w:rPr>
                <w:t> </w:t>
              </w:r>
            </w:p>
          </w:txbxContent>
        </v:textbox>
      </v:shape>
      <v:shape coordsize="21600,21600" o:spt="202" path="m,l,21600r21600,l21600,xe" stroke="false" fill="false" style="position:absolute; left:2.00000cm; top:21.62465cm; width:0.26586cm; height:0.43040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p>
              <w:pPr>
                <w:spacing w:before="0.00000" w:after="0.00000" w:line="215.68771" w:lineRule="exact"/>
                <w:jc w:val="left"/>
                <w:textAlignment w:val="auto"/>
              </w:pPr>
              <w:r>
                <w:rPr>
                  <w:rFonts w:ascii="Arial" w:hAnsi="Arial" w:eastAsia="Arial" w:cs="Arial"/>
                  <w:sz w:val="15.00000"/>
                  <w:szCs w:val="15.00000"/>
                  <w:b w:val="on"/>
                  <w:bCs w:val="on"/>
                  <w:w w:val="94.12598"/>
                  <w:color w:val="000000"/>
                </w:rPr>
                <w:t>1</w:t>
              </w:r>
              <w:r>
                <w:rPr>
                  <w:rFonts w:ascii="Arial" w:hAnsi="Arial" w:eastAsia="Arial" w:cs="Arial"/>
                  <w:sz w:val="15.00000"/>
                  <w:szCs w:val="15.00000"/>
                  <w:b w:val="on"/>
                  <w:bCs w:val="on"/>
                  <w:color w:val="000000"/>
                </w:rPr>
                <w:t> </w:t>
              </w:r>
            </w:p>
          </w:txbxContent>
        </v:textbox>
      </v:shape>
      <v:shape coordsize="21600,21600" o:spt="202" path="m,l,21600r21600,l21600,xe" stroke="false" fill="false" style="position:absolute; left:2.00000cm; top:17.31072cm; width:5.29013cm; height:0.62060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p>
              <w:pPr>
                <w:spacing w:before="0.00000" w:after="0.00000" w:line="323.53156" w:lineRule="exact"/>
                <w:jc w:val="left"/>
                <w:textAlignment w:val="auto"/>
              </w:pPr>
              <w:r>
                <w:rPr>
                  <w:rFonts w:ascii="Arial" w:hAnsi="Arial" w:eastAsia="Arial" w:cs="Arial"/>
                  <w:sz w:val="22.00000"/>
                  <w:szCs w:val="22.00000"/>
                  <w:b w:val="on"/>
                  <w:bCs w:val="on"/>
                  <w:w w:val="98.51992"/>
                  <w:color w:val="000000"/>
                </w:rPr>
                <w:t>Estimated Initial Investment</w:t>
              </w:r>
              <w:r>
                <w:rPr>
                  <w:rFonts w:ascii="Arial" w:hAnsi="Arial" w:eastAsia="Arial" w:cs="Arial"/>
                  <w:sz w:val="22.00000"/>
                  <w:szCs w:val="22.00000"/>
                  <w:color w:val="000000"/>
                </w:rPr>
                <w:t> </w:t>
              </w:r>
            </w:p>
          </w:txbxContent>
        </v:textbox>
      </v:shape>
      <v:shape coordsize="21600,21600" o:spt="202" path="m,l,21600r21600,l21600,xe" stroke="false" fill="false" style="position:absolute; left:2.00000cm; top:14.02989cm; width:2.01255cm; height:0.62060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p>
              <w:pPr>
                <w:spacing w:before="0.00000" w:after="0.00000" w:line="323.53156" w:lineRule="exact"/>
                <w:jc w:val="left"/>
                <w:textAlignment w:val="auto"/>
              </w:pPr>
              <w:r>
                <w:rPr>
                  <w:rFonts w:ascii="Arial" w:hAnsi="Arial" w:eastAsia="Arial" w:cs="Arial"/>
                  <w:sz w:val="22.00000"/>
                  <w:szCs w:val="22.00000"/>
                  <w:b w:val="on"/>
                  <w:bCs w:val="on"/>
                  <w:w w:val="97.96265"/>
                  <w:color w:val="000000"/>
                </w:rPr>
                <w:t>Steps 3-6:</w:t>
              </w:r>
              <w:r>
                <w:rPr>
                  <w:rFonts w:ascii="Arial" w:hAnsi="Arial" w:eastAsia="Arial" w:cs="Arial"/>
                  <w:sz w:val="22.00000"/>
                  <w:szCs w:val="22.00000"/>
                  <w:b w:val="on"/>
                  <w:bCs w:val="on"/>
                  <w:color w:val="000000"/>
                </w:rPr>
                <w:t> </w:t>
              </w:r>
            </w:p>
          </w:txbxContent>
        </v:textbox>
      </v:shape>
      <v:shape coordsize="21600,21600" o:spt="202" path="m,l,21600r21600,l21600,xe" stroke="false" fill="false" style="position:absolute; left:2.00000cm; top:7.57407cm; width:3.43525cm; height:0.62060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p>
              <w:pPr>
                <w:spacing w:before="0.00000" w:after="0.00000" w:line="323.53265" w:lineRule="exact"/>
                <w:jc w:val="left"/>
                <w:textAlignment w:val="auto"/>
              </w:pPr>
              <w:r>
                <w:rPr>
                  <w:rFonts w:ascii="Arial" w:hAnsi="Arial" w:eastAsia="Arial" w:cs="Arial"/>
                  <w:sz w:val="22.00000"/>
                  <w:szCs w:val="22.00000"/>
                  <w:b w:val="on"/>
                  <w:bCs w:val="on"/>
                  <w:w w:val="98.48251"/>
                  <w:color w:val="000000"/>
                </w:rPr>
                <w:t>Potential Beneﬁts</w:t>
              </w:r>
              <w:r>
                <w:rPr>
                  <w:rFonts w:ascii="Arial" w:hAnsi="Arial" w:eastAsia="Arial" w:cs="Arial"/>
                  <w:sz w:val="22.00000"/>
                  <w:szCs w:val="22.00000"/>
                  <w:b w:val="on"/>
                  <w:bCs w:val="on"/>
                  <w:color w:val="000000"/>
                </w:rPr>
                <w:t> </w:t>
              </w:r>
            </w:p>
          </w:txbxContent>
        </v:textbox>
      </v:shape>
      <v:shape coordsize="21600,21600" o:spt="202" path="m,l,21600r21600,l21600,xe" stroke="false" fill="false" style="position:absolute; left:2.00000cm; top:2.59992cm; width:6.38950cm; height:0.62060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p>
              <w:pPr>
                <w:spacing w:before="0.00000" w:after="0.00000" w:line="323.53265" w:lineRule="exact"/>
                <w:jc w:val="left"/>
                <w:textAlignment w:val="auto"/>
              </w:pPr>
              <w:r>
                <w:rPr>
                  <w:rFonts w:ascii="Arial" w:hAnsi="Arial" w:eastAsia="Arial" w:cs="Arial"/>
                  <w:sz w:val="22.00000"/>
                  <w:szCs w:val="22.00000"/>
                  <w:b w:val="on"/>
                  <w:bCs w:val="on"/>
                  <w:w w:val="98.13573"/>
                  <w:color w:val="000000"/>
                </w:rPr>
                <w:t>Step 2: Evaluation and Expansion</w:t>
              </w:r>
              <w:r>
                <w:rPr>
                  <w:rFonts w:ascii="Arial" w:hAnsi="Arial" w:eastAsia="Arial" w:cs="Arial"/>
                  <w:sz w:val="22.00000"/>
                  <w:szCs w:val="22.00000"/>
                  <w:b w:val="on"/>
                  <w:bCs w:val="on"/>
                  <w:color w:val="000000"/>
                </w:rPr>
                <w:t> </w:t>
              </w:r>
            </w:p>
          </w:txbxContent>
        </v:textbox>
      </v:shape>
      <v:shape strokeweight="0.54248pt" stroke="true" fill="false" fillcolor="#000000" strokecolor="#000000" coordorigin="2000 22981" coordsize="7590 0" style="mso-position-horizontal-relative:page; mso-position-vertical-relative:page; z-index:-1; position:absolute; width:7.58940cm; height:0.00000cm; left:2.00000cm; top:22.98040cm; ">
        <v:fill opacity="1.00000"/>
        <v:stroke opacity="1.00000" joinstyle="miter" miterlimit="10.00000" endcap="flat"/>
        <v:path v="m2000,22981 l9590,22981 e "/>
      </v:shape>
    </w:pict>
    <wx:sect>
      <w:p>
        <w:pPr>
          <w:spacing w:before="0.00000" w:after="0.00000" w:line="352.9431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w w:val="97.43985"/>
            <w:color w:val="000000"/>
          </w:rPr>
          <w:t>Church of Santiago Parish Center Development Project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nextPage"/>
            <w:pgSz w:w="11900" w:h="16840.00000"/>
            <w:pgMar w:left="2803.00000" w:top="864.00000" w:right="2730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49.00000" w:after="0.00000" w:line="244.5909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7.66763"/>
            <w:color w:val="000000"/>
          </w:rPr>
          <w:t>Assess space utilization and community response.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5603.00000" w:bottom="0.00000"/>
          </w:sectPr>
        </w:pPr>
      </w:p>
    </wx:sect>
    <wx:sect>
      <w:p>
        <w:pPr>
          <w:spacing w:before="75.00000" w:after="0.00000" w:line="244.5909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7.17032"/>
            <w:color w:val="000000"/>
          </w:rPr>
          <w:t>Develop fundraising strategy for Phase 2: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6484.00000" w:bottom="0.00000"/>
          </w:sectPr>
        </w:pPr>
      </w:p>
    </wx:sect>
    <wx:sect>
      <w:p>
        <w:pPr>
          <w:spacing w:before="60.00000" w:after="0.00000" w:line="250.0361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156.52142"/>
            <w:color w:val="000000"/>
          </w:rPr>
          <w:t>○</w:t>
        </w:r>
        <w:r>
          <w:rPr>
            <w:rFonts w:ascii="Arial" w:hAnsi="Arial" w:eastAsia="Arial" w:cs="Arial"/>
            <w:sz w:val="22.00000"/>
            <w:szCs w:val="22.00000"/>
            <w:w w:val="98.23667"/>
            <w:color w:val="000000"/>
          </w:rPr>
          <w:t>Courtyard ﬂooring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314.00000" w:right="8531.00000" w:bottom="0.00000"/>
          </w:sectPr>
        </w:pPr>
      </w:p>
    </wx:sect>
    <wx:sect>
      <w:p>
        <w:pPr>
          <w:spacing w:before="70.00000" w:after="0.00000" w:line="250.0361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156.52142"/>
            <w:color w:val="000000"/>
          </w:rPr>
          <w:t>○</w:t>
        </w:r>
        <w:r>
          <w:rPr>
            <w:rFonts w:ascii="Arial" w:hAnsi="Arial" w:eastAsia="Arial" w:cs="Arial"/>
            <w:sz w:val="22.00000"/>
            <w:szCs w:val="22.00000"/>
            <w:w w:val="97.52543"/>
            <w:color w:val="000000"/>
          </w:rPr>
          <w:t>Potential more permanent structure and/or rooﬁng.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314.00000" w:right="5351.00000" w:bottom="0.00000"/>
          </w:sectPr>
        </w:pPr>
      </w:p>
    </wx:sect>
    <wx:sect>
      <w:p>
        <w:pPr>
          <w:spacing w:before="70.00000" w:after="0.00000" w:line="250.03510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156.52142"/>
            <w:color w:val="000000"/>
          </w:rPr>
          <w:t>○</w:t>
        </w:r>
        <w:r>
          <w:rPr>
            <w:rFonts w:ascii="Arial" w:hAnsi="Arial" w:eastAsia="Arial" w:cs="Arial"/>
            <w:sz w:val="22.00000"/>
            <w:szCs w:val="22.00000"/>
            <w:w w:val="97.58068"/>
            <w:color w:val="000000"/>
          </w:rPr>
          <w:t>Kitchen/catering facilities in storage area?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314.00000" w:right="6207.00000" w:bottom="0.00000"/>
          </w:sectPr>
        </w:pPr>
      </w:p>
    </wx:sect>
    <wx:sect>
      <w:p>
        <w:pPr>
          <w:spacing w:before="70.00000" w:after="0.00000" w:line="250.03510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156.52142"/>
            <w:color w:val="000000"/>
          </w:rPr>
          <w:t>○</w:t>
        </w:r>
        <w:r>
          <w:rPr>
            <w:rFonts w:ascii="Arial" w:hAnsi="Arial" w:eastAsia="Arial" w:cs="Arial"/>
            <w:sz w:val="22.00000"/>
            <w:szCs w:val="22.00000"/>
            <w:w w:val="98.05006"/>
            <w:color w:val="000000"/>
          </w:rPr>
          <w:t>Outdoor kitchen/BBQ possibility?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314.00000" w:right="7063.00000" w:bottom="0.00000"/>
          </w:sectPr>
        </w:pPr>
      </w:p>
    </wx:sect>
    <wx:sect>
      <w:p>
        <w:pPr>
          <w:spacing w:before="70.00000" w:after="0.00000" w:line="250.0361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156.52142"/>
            <w:color w:val="000000"/>
          </w:rPr>
          <w:t>○</w:t>
        </w:r>
        <w:r>
          <w:rPr>
            <w:rFonts w:ascii="Arial" w:hAnsi="Arial" w:eastAsia="Arial" w:cs="Arial"/>
            <w:sz w:val="22.00000"/>
            <w:szCs w:val="22.00000"/>
            <w:w w:val="97.59676"/>
            <w:color w:val="000000"/>
          </w:rPr>
          <w:t>Bathroom accessibility improvements (potential wall removal/expansion, 2nd bathroom?)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314.00000" w:right="1658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66.00000" w:after="0.00000" w:line="244.5909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7.57434"/>
            <w:color w:val="000000"/>
          </w:rPr>
          <w:t>Increased parish community space.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7059.00000" w:bottom="0.00000"/>
          </w:sectPr>
        </w:pPr>
      </w:p>
    </wx:sect>
    <wx:sect>
      <w:p>
        <w:pPr>
          <w:spacing w:before="86.00000" w:after="0.00000" w:line="224.2075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w w:val="97.25937"/>
            <w:color w:val="000000"/>
          </w:rPr>
          <w:t>● Continued use by catechetical students/youth groups while work is underway.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2990.00000" w:bottom="0.00000"/>
          </w:sectPr>
        </w:pPr>
      </w:p>
    </wx:sect>
    <wx:sect>
      <w:p>
        <w:pPr>
          <w:spacing w:before="85.00000" w:after="0.00000" w:line="247.31142" w:lineRule="exact"/>
          <w:ind w:left="0.00000" w:right="-567.00000"/>
          <w:jc w:val="left"/>
          <w:textAlignment w:val="auto"/>
          <w:tabs>
            <w:tab w:val="left" w:pos="180.00000"/>
          </w:tabs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7.20113"/>
            <w:color w:val="000000"/>
          </w:rPr>
          <w:t>Additional opportunities for parish outreach activities, from after-Mass coffee socials to classes,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tab/>
          <w:t/>
        </w:r>
        <w:r>
          <w:rPr>
            <w:rFonts w:ascii="Arial" w:hAnsi="Arial" w:eastAsia="Arial" w:cs="Arial"/>
            <w:sz w:val="22.00000"/>
            <w:szCs w:val="22.00000"/>
            <w:w w:val="97.96629"/>
            <w:color w:val="000000"/>
          </w:rPr>
          <w:t>events, and volunteer activities.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1279.00000" w:bottom="0.00000"/>
          </w:sectPr>
        </w:pPr>
      </w:p>
    </wx:sect>
    <wx:sect>
      <w:p>
        <w:pPr>
          <w:spacing w:before="85.00000" w:after="0.00000" w:line="244.5909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7.50397"/>
            <w:color w:val="000000"/>
          </w:rPr>
          <w:t>Additional rental income opportunity for parish.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5982.00000" w:bottom="0.00000"/>
          </w:sectPr>
        </w:pPr>
      </w:p>
    </wx:sect>
    <wx:sect>
      <w:p>
        <w:pPr>
          <w:spacing w:before="75.00000" w:after="0.00000" w:line="244.5909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8.06940"/>
            <w:color w:val="000000"/>
          </w:rPr>
          <w:t>Flexible event hosting capability.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7368.00000" w:bottom="0.00000"/>
          </w:sectPr>
        </w:pPr>
      </w:p>
    </wx:sect>
    <wx:sect>
      <w:p>
        <w:pPr>
          <w:spacing w:before="75.00000" w:after="0.00000" w:line="244.5909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8.68108"/>
            <w:color w:val="000000"/>
          </w:rPr>
          <w:t>Minimal initial investment.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8013.00000" w:bottom="0.00000"/>
          </w:sectPr>
        </w:pPr>
      </w:p>
    </wx:sect>
    <wx:sect>
      <w:p>
        <w:pPr>
          <w:spacing w:before="75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8.94938"/>
            <w:color w:val="000000"/>
          </w:rPr>
          <w:t>Scalable future development.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7670.00000" w:bottom="0.00000"/>
          </w:sectPr>
        </w:pPr>
      </w:p>
    </wx:sect>
    <wx:sect>
      <w:p>
        <w:pPr>
          <w:spacing w:before="86.00000" w:after="0.00000" w:line="242.11984" w:lineRule="exact"/>
          <w:ind w:left="0.00000" w:right="-567.00000"/>
          <w:jc w:val="left"/>
          <w:textAlignment w:val="auto"/>
          <w:tabs>
            <w:tab w:val="left" w:pos="180.00000"/>
          </w:tabs>
        </w:pPr>
        <w:r>
          <w:rPr>
            <w:rFonts w:ascii="Arial" w:hAnsi="Arial" w:eastAsia="Arial" w:cs="Arial"/>
            <w:sz w:val="22.00000"/>
            <w:szCs w:val="22.00000"/>
            <w:w w:val="97.17712"/>
            <w:color w:val="000000"/>
          </w:rPr>
          <w:t>● Reusable tent, furniture, and equipment. (Tent could also be sold, if more permanent structure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  <w:r>
          <w:br/>
        </w:r>
        <w:r>
          <w:tab/>
          <w:t/>
        </w:r>
        <w:r>
          <w:rPr>
            <w:rFonts w:ascii="Arial" w:hAnsi="Arial" w:eastAsia="Arial" w:cs="Arial"/>
            <w:sz w:val="22.00000"/>
            <w:szCs w:val="22.00000"/>
            <w:w w:val="97.26733"/>
            <w:color w:val="000000"/>
          </w:rPr>
          <w:t>was decided upon in Phase 2.)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1396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76.00000" w:after="0.00000" w:line="224.2080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w w:val="97.72588"/>
            <w:color w:val="000000"/>
          </w:rPr>
          <w:t>Obtain detailed electrical capacity assessment.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494.00000" w:right="5766.00000" w:bottom="0.00000"/>
          </w:sectPr>
        </w:pPr>
      </w:p>
    </wx:sect>
    <wx:sect>
      <w:p>
        <w:pPr>
          <w:spacing w:before="52.00000" w:after="0.00000" w:line="332.9203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87.10817"/>
            <w:color w:val="000000"/>
          </w:rPr>
          <w:t>4.   </w:t>
        </w:r>
        <w:r>
          <w:rPr>
            <w:rFonts w:ascii="Arial" w:hAnsi="Arial" w:eastAsia="Arial" w:cs="Arial"/>
            <w:sz w:val="22.00000"/>
            <w:szCs w:val="22.00000"/>
            <w:w w:val="98.66560"/>
            <w:color w:val="000000"/>
          </w:rPr>
          <w:t>Schedule courtyard preparation.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7208.00000" w:bottom="0.00000"/>
          </w:sectPr>
        </w:pPr>
      </w:p>
    </wx:sect>
    <wx:sect>
      <w:p>
        <w:pPr>
          <w:spacing w:before="31.00000" w:after="0.00000" w:line="224.2075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w w:val="97.28858"/>
            <w:color w:val="000000"/>
          </w:rPr>
          <w:t>Schedule organization and inventory of storage and workshop spaces.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494.00000" w:right="3490.00000" w:bottom="0.00000"/>
          </w:sectPr>
        </w:pPr>
      </w:p>
    </wx:sect>
    <wx:sect>
      <w:p>
        <w:pPr>
          <w:spacing w:before="52.00000" w:after="0.00000" w:line="332.92087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100.12782"/>
            <w:color w:val="000000"/>
          </w:rPr>
          <w:t>6.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color w:val="000000"/>
          </w:rPr>
          <w:t> </w:t>
        </w:r>
      </w:p>
      <w:p>
        <w:pPr>
          <w:spacing w:before="96.00000" w:after="0.00000" w:line="224.20859" w:lineRule="exact"/>
          <w:ind w:left="0.00000" w:right="-567.00000"/>
          <w:jc w:val="left"/>
          <w:textAlignment w:val="auto"/>
        </w:pPr>
        <w:r>
          <w:br w:type="column"/>
        </w:r>
        <w:r>
          <w:rPr>
            <w:rFonts w:ascii="Arial" w:hAnsi="Arial" w:eastAsia="Arial" w:cs="Arial"/>
            <w:sz w:val="22.00000"/>
            <w:szCs w:val="22.00000"/>
            <w:w w:val="98.02703"/>
            <w:color w:val="000000"/>
          </w:rPr>
          <w:t>Develop preliminary usage and rental guidelines.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0.00000" w:bottom="0.00000"/>
            <w:cols w:num="2" w:equalWidth="off">
              <w:col w:w="206.00000" w:space="160.00000"/>
              <w:col w:w="4824.00000"/>
            </w:cols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95.00000" w:after="0.00000" w:line="215.6877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5.00000"/>
            <w:szCs w:val="15.00000"/>
            <w:b w:val="on"/>
            <w:bCs w:val="on"/>
            <w:w w:val="94.09206"/>
            <w:color w:val="000000"/>
          </w:rPr>
          <w:t>1</w:t>
        </w:r>
        <w:r>
          <w:rPr>
            <w:rFonts w:ascii="Arial" w:hAnsi="Arial" w:eastAsia="Arial" w:cs="Arial"/>
            <w:sz w:val="15.00000"/>
            <w:szCs w:val="15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4105.00000" w:right="7667.00000" w:bottom="0.00000"/>
          </w:sectPr>
        </w:pPr>
      </w:p>
    </wx:sect>
    <wx:sect>
      <w:p>
        <w:pPr>
          <w:spacing w:before="90.00000" w:after="0.00000" w:line="244.58884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100.86857"/>
            <w:color w:val="000000"/>
          </w:rPr>
          <w:t>Event Tent: 1500-3000€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8207.00000" w:bottom="0.00000"/>
          </w:sectPr>
        </w:pPr>
      </w:p>
    </wx:sect>
    <wx:sect>
      <w:p>
        <w:pPr>
          <w:spacing w:before="75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9.62592"/>
            <w:color w:val="000000"/>
          </w:rPr>
          <w:t>Tables: 360-480€ (Homa)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7995.00000" w:bottom="0.00000"/>
          </w:sectPr>
        </w:pPr>
      </w:p>
    </wx:sect>
    <wx:sect>
      <w:p>
        <w:pPr>
          <w:spacing w:before="75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8.65362"/>
            <w:color w:val="000000"/>
          </w:rPr>
          <w:t>Chairs: 360-480€ (IKEA’s least expensive folding chair @ 10€)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4363.00000" w:bottom="0.00000"/>
          </w:sectPr>
        </w:pPr>
      </w:p>
    </wx:sect>
    <wx:sect>
      <w:p>
        <w:pPr>
          <w:spacing w:before="75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101.30742"/>
            <w:color w:val="000000"/>
          </w:rPr>
          <w:t>Lighting: 100-200€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8716.00000" w:bottom="0.00000"/>
          </w:sectPr>
        </w:pPr>
      </w:p>
    </wx:sect>
    <wx:sect>
      <w:p>
        <w:pPr>
          <w:spacing w:before="75.00000" w:after="0.00000" w:line="244.5909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w w:val="99.15775"/>
            <w:color w:val="000000"/>
          </w:rPr>
          <w:t>Preparation Costs: Estimated 500-750€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6687.00000" w:bottom="0.00000"/>
          </w:sectPr>
        </w:pPr>
      </w:p>
    </wx:sect>
    <wx:sect>
      <w:p>
        <w:pPr>
          <w:spacing w:before="73.00000" w:after="0.00000" w:line="352.9452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81.81800"/>
            <w:color w:val="000000"/>
          </w:rPr>
          <w:t>● </w:t>
        </w:r>
        <w:r>
          <w:rPr>
            <w:rFonts w:ascii="Arial" w:hAnsi="Arial" w:eastAsia="Arial" w:cs="Arial"/>
            <w:sz w:val="22.00000"/>
            <w:szCs w:val="22.00000"/>
            <w:b w:val="on"/>
            <w:bCs w:val="on"/>
            <w:w w:val="98.33615"/>
            <w:color w:val="000000"/>
          </w:rPr>
          <w:t>Total Estimated Initial Investment: Approximately 2820-4910€</w:t>
        </w:r>
        <w:r>
          <w:rPr>
            <w:rFonts w:ascii="Arial" w:hAnsi="Arial" w:eastAsia="Arial" w:cs="Arial"/>
            <w:sz w:val="22.00000"/>
            <w:szCs w:val="22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4169.00000" w:bottom="0.00000"/>
          </w:sectPr>
        </w:pPr>
      </w:p>
    </wx:sect>
    <wx:sect>
      <w:p>
        <w:pPr>
          <w:spacing w:before="179.00000" w:after="0.00000" w:line="224.2075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w w:val="97.27430"/>
            <w:color w:val="000000"/>
          </w:rPr>
          <w:t>Note: All costs are preliminary and subject to detailed quotations and ﬁnal selection of suppliers.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256.00000" w:right="1258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76.00000" w:after="0.00000" w:line="224.2075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w w:val="98.49740"/>
            <w:color w:val="000000"/>
          </w:rPr>
          <w:t>TBD</w:t>
        </w:r>
        <w:r>
          <w:rPr>
            <w:rFonts w:ascii="Arial" w:hAnsi="Arial" w:eastAsia="Arial" w:cs="Arial"/>
            <w:sz w:val="22.00000"/>
            <w:szCs w:val="22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10259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65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95.31396"/>
            <w:color w:val="000000"/>
          </w:rPr>
          <w:t>3</w:t>
        </w:r>
        <w:r>
          <w:rPr>
            <w:rFonts w:ascii="Arial" w:hAnsi="Arial" w:eastAsia="Arial" w:cs="Arial"/>
            <w:sz w:val="24.00000"/>
            <w:szCs w:val="24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0633.00000" w:right="1062.00000" w:bottom="0.00000"/>
          </w:sectPr>
        </w:pPr>
      </w:p>
    </wx:sect>
    <w:pict>
      <v:shape strokeweight="1.00000pt" stroke="false" fill="true" fillcolor="#ffffff" strokecolor="#000000" coordorigin="0 0" coordsize="20991 29704" style="mso-position-horizontal-relative:page; mso-position-vertical-relative:page; z-index:-1; position:absolute; width:20.99020cm; height:29.70380cm; left:0.00000cm; top:0.00000cm; ">
        <v:fill opacity="1.00000"/>
        <v:stroke opacity="1.00000" joinstyle="miter" miterlimit="10.00000" endcap="flat"/>
        <v:path v="m0,0 l20991,0 l20991,29704 l0,29704 x e "/>
      </v:shape>
      <v:shape strokeweight="0.54248pt" stroke="true" fill="false" fillcolor="#000000" strokecolor="#000000" coordorigin="2000 2943" coordsize="1424 0" style="mso-position-horizontal-relative:page; mso-position-vertical-relative:page; z-index:-1; position:absolute; width:1.42360cm; height:0.00000cm; left:2.00000cm; top:2.94270cm; ">
        <v:fill opacity="1.00000"/>
        <v:stroke opacity="1.00000" joinstyle="miter" miterlimit="10.00000" endcap="flat"/>
        <v:path v="m2000,2943 l3424,2943 e "/>
      </v:shape>
      <v:shape stroke="false" fill="false" style="mso-position-horizontal-relative:page; mso-position-vertical-relative:page; position:absolute; left:2.00242cm; top:4.12075cm; width:11.54394cm; height:16.50996cm; z-index:-1; ">
        <v:fill opacity="1.00000"/>
        <v:stroke opacity="1.00000"/>
        <v:imagedata r:id="rId2" o:title=""/>
      </v:shape>
      <v:shape stroke="false" fill="false" style="mso-position-horizontal-relative:page; mso-position-vertical-relative:page; position:absolute; left:11.10483cm; top:4.49465cm; width:6.95621cm; height:5.21716cm; z-index:-1; ">
        <v:fill opacity="1.00000"/>
        <v:stroke opacity="1.00000"/>
        <v:imagedata r:id="rId3" o:title=""/>
      </v:shape>
      <v:shape stroke="false" fill="false" style="mso-position-horizontal-relative:page; mso-position-vertical-relative:page; position:absolute; left:11.10483cm; top:10.29854cm; width:6.95621cm; height:5.33019cm; z-index:-1; ">
        <v:fill opacity="1.00000"/>
        <v:stroke opacity="1.00000"/>
        <v:imagedata r:id="rId4" o:title=""/>
      </v:shape>
      <v:shape stroke="false" fill="false" style="mso-position-horizontal-relative:page; mso-position-vertical-relative:page; position:absolute; left:9.03653cm; top:18.52115cm; width:9.02451cm; height:6.05157cm; z-index:-1; ">
        <v:fill opacity="1.00000"/>
        <v:stroke opacity="1.00000"/>
        <v:imagedata r:id="rId5" o:title=""/>
      </v:shape>
    </w:pict>
    <wx:sect>
      <w:p>
        <w:pPr>
          <w:spacing w:before="0.00000" w:after="0.00000" w:line="352.9431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w w:val="97.43985"/>
            <w:color w:val="000000"/>
          </w:rPr>
          <w:t>Church of Santiago Parish Center Development Project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nextPage"/>
            <w:pgSz w:w="11900" w:h="16840.00000"/>
            <w:pgMar w:left="2803.00000" w:top="864.00000" w:right="2730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39.00000" w:after="0.00000" w:line="242.119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15262"/>
            <w:color w:val="000000"/>
          </w:rPr>
          <w:t>Figure 1: Rough ﬂoor plan of existing parish center space and site photos from church-side of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9.68130"/>
            <w:color w:val="000000"/>
          </w:rPr>
          <w:t>street: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1625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87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95.31396"/>
            <w:color w:val="000000"/>
          </w:rPr>
          <w:t>4</w:t>
        </w:r>
        <w:r>
          <w:rPr>
            <w:rFonts w:ascii="Arial" w:hAnsi="Arial" w:eastAsia="Arial" w:cs="Arial"/>
            <w:sz w:val="24.00000"/>
            <w:szCs w:val="24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0633.00000" w:right="1062.00000" w:bottom="0.00000"/>
          </w:sectPr>
        </w:pPr>
      </w:p>
    </wx:sect>
    <w:pict>
      <v:shape strokeweight="1.00000pt" stroke="false" fill="true" fillcolor="#ffffff" strokecolor="#000000" coordorigin="0 0" coordsize="20991 29704" style="mso-position-horizontal-relative:page; mso-position-vertical-relative:page; z-index:-1; position:absolute; width:20.99020cm; height:29.70380cm; left:0.00000cm; top:0.00000cm; ">
        <v:fill opacity="1.00000"/>
        <v:stroke opacity="1.00000" joinstyle="miter" miterlimit="10.00000" endcap="flat"/>
        <v:path v="m0,0 l20991,0 l20991,29704 l0,29704 x e "/>
      </v:shape>
      <v:shape strokeweight="0.54248pt" stroke="true" fill="false" fillcolor="#000000" strokecolor="#000000" coordorigin="2000 2943" coordsize="2611 0" style="mso-position-horizontal-relative:page; mso-position-vertical-relative:page; z-index:-1; position:absolute; width:2.61060cm; height:0.00000cm; left:2.00000cm; top:2.94270cm; ">
        <v:fill opacity="1.00000"/>
        <v:stroke opacity="1.00000" joinstyle="miter" miterlimit="10.00000" endcap="flat"/>
        <v:path v="m2000,2943 l4611,2943 e "/>
      </v:shape>
      <v:shape strokeweight="0.54248pt" stroke="true" fill="false" fillcolor="#000000" strokecolor="#000000" coordorigin="2000 15008" coordsize="1338 0" style="mso-position-horizontal-relative:page; mso-position-vertical-relative:page; z-index:-1; position:absolute; width:1.33770cm; height:0.00000cm; left:2.00000cm; top:15.00770cm; ">
        <v:fill opacity="1.00000"/>
        <v:stroke opacity="1.00000" joinstyle="miter" miterlimit="10.00000" endcap="flat"/>
        <v:path v="m2000,15008 l3338,15008 e "/>
      </v:shape>
      <v:shape stroke="false" fill="false" style="mso-position-horizontal-relative:page; mso-position-vertical-relative:page; rotation:90.00000; position:absolute; left:0.74298cm; top:5.30612cm; width:10.11326cm; height:7.58495cm; z-index:-1; ">
        <v:fill opacity="1.00000"/>
        <v:stroke opacity="1.00000"/>
        <v:imagedata r:id="rId6" o:title=""/>
      </v:shape>
      <v:shape stroke="false" fill="false" style="mso-position-horizontal-relative:page; mso-position-vertical-relative:page; rotation:90.00000; position:absolute; left:8.67624cm; top:5.30612cm; width:10.11326cm; height:7.58495cm; z-index:-1; ">
        <v:fill opacity="1.00000"/>
        <v:stroke opacity="1.00000"/>
        <v:imagedata r:id="rId7" o:title=""/>
      </v:shape>
      <v:shape stroke="false" fill="false" style="mso-position-horizontal-relative:page; mso-position-vertical-relative:page; rotation:90.00000; position:absolute; left:5.14343cm; top:17.10364cm; width:9.59395cm; height:7.19546cm; z-index:-1; ">
        <v:fill opacity="1.00000"/>
        <v:stroke opacity="1.00000"/>
        <v:imagedata r:id="rId8" o:title=""/>
      </v:shape>
    </w:pict>
    <wx:sect>
      <w:p>
        <w:pPr>
          <w:spacing w:before="0.00000" w:after="0.00000" w:line="352.9431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w w:val="97.43985"/>
            <w:color w:val="000000"/>
          </w:rPr>
          <w:t>Church of Santiago Parish Center Development Project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nextPage"/>
            <w:pgSz w:w="11900" w:h="16840.00000"/>
            <w:pgMar w:left="2803.00000" w:top="864.00000" w:right="2730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39.00000" w:after="0.00000" w:line="242.119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26324"/>
            <w:color w:val="000000"/>
          </w:rPr>
          <w:t>Photos 1 and 2: two (same-sized) classrooms. The shutters/windows open onto the street facing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8.08086"/>
            <w:color w:val="000000"/>
          </w:rPr>
          <w:t>Santiago Church.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1336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57.00000" w:after="0.00000" w:line="224.2080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28851"/>
            <w:color w:val="000000"/>
          </w:rPr>
          <w:t>Photo 3: fridge, microwave, coffee maker, drawer/ﬁle drawer unit.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4369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6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95.31396"/>
            <w:color w:val="000000"/>
          </w:rPr>
          <w:t>5</w:t>
        </w:r>
        <w:r>
          <w:rPr>
            <w:rFonts w:ascii="Arial" w:hAnsi="Arial" w:eastAsia="Arial" w:cs="Arial"/>
            <w:sz w:val="24.00000"/>
            <w:szCs w:val="24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0633.00000" w:right="1062.00000" w:bottom="0.00000"/>
          </w:sectPr>
        </w:pPr>
      </w:p>
    </wx:sect>
    <w:pict>
      <v:shape strokeweight="1.00000pt" stroke="false" fill="true" fillcolor="#ffffff" strokecolor="#000000" coordorigin="0 0" coordsize="20991 29704" style="mso-position-horizontal-relative:page; mso-position-vertical-relative:page; z-index:-1; position:absolute; width:20.99020cm; height:29.70380cm; left:0.00000cm; top:0.00000cm; ">
        <v:fill opacity="1.00000"/>
        <v:stroke opacity="1.00000" joinstyle="miter" miterlimit="10.00000" endcap="flat"/>
        <v:path v="m0,0 l20991,0 l20991,29704 l0,29704 x e "/>
      </v:shape>
      <v:shape strokeweight="0.54248pt" stroke="true" fill="false" fillcolor="#000000" strokecolor="#000000" coordorigin="2000 2943" coordsize="2611 0" style="mso-position-horizontal-relative:page; mso-position-vertical-relative:page; z-index:-1; position:absolute; width:2.61060cm; height:0.00000cm; left:2.00000cm; top:2.94270cm; ">
        <v:fill opacity="1.00000"/>
        <v:stroke opacity="1.00000" joinstyle="miter" miterlimit="10.00000" endcap="flat"/>
        <v:path v="m2000,2943 l4611,2943 e "/>
      </v:shape>
      <v:shape strokeweight="0.54248pt" stroke="true" fill="false" fillcolor="#000000" strokecolor="#000000" coordorigin="2000 15714" coordsize="2611 0" style="mso-position-horizontal-relative:page; mso-position-vertical-relative:page; z-index:-1; position:absolute; width:2.61060cm; height:0.00000cm; left:2.00000cm; top:15.71320cm; ">
        <v:fill opacity="1.00000"/>
        <v:stroke opacity="1.00000" joinstyle="miter" miterlimit="10.00000" endcap="flat"/>
        <v:path v="m2000,15714 l4611,15714 e "/>
      </v:shape>
      <v:shape strokeweight="0.54248pt" stroke="true" fill="false" fillcolor="#000000" strokecolor="#000000" coordorigin="13908 15714" coordsize="1424 0" style="mso-position-horizontal-relative:page; mso-position-vertical-relative:page; z-index:-1; position:absolute; width:1.42350cm; height:0.00000cm; left:13.90730cm; top:15.71320cm; ">
        <v:fill opacity="1.00000"/>
        <v:stroke opacity="1.00000" joinstyle="miter" miterlimit="10.00000" endcap="flat"/>
        <v:path v="m13908,15714 l15331,15714 e "/>
      </v:shape>
      <v:shape stroke="false" fill="false" style="mso-position-horizontal-relative:page; mso-position-vertical-relative:page; position:absolute; left:2.17579cm; top:4.84406cm; width:7.17094cm; height:9.56125cm; z-index:-1; ">
        <v:fill opacity="1.00000"/>
        <v:stroke opacity="1.00000"/>
        <v:imagedata r:id="rId9" o:title=""/>
      </v:shape>
      <v:shape stroke="false" fill="false" style="mso-position-horizontal-relative:page; mso-position-vertical-relative:page; rotation:90.00000; position:absolute; left:10.79381cm; top:6.11746cm; width:9.47183cm; height:7.10387cm; z-index:-1; ">
        <v:fill opacity="1.00000"/>
        <v:stroke opacity="1.00000"/>
        <v:imagedata r:id="rId10" o:title=""/>
      </v:shape>
      <v:shape stroke="false" fill="false" style="mso-position-horizontal-relative:page; mso-position-vertical-relative:page; rotation:90.00000; position:absolute; left:1.84098cm; top:17.90969cm; width:8.37709cm; height:6.28282cm; z-index:-1; ">
        <v:fill opacity="1.00000"/>
        <v:stroke opacity="1.00000"/>
        <v:imagedata r:id="rId11" o:title=""/>
      </v:shape>
      <v:shape stroke="false" fill="false" style="mso-position-horizontal-relative:page; mso-position-vertical-relative:page; rotation:90.00000; position:absolute; left:10.05314cm; top:17.83475cm; width:8.46273cm; height:6.34705cm; z-index:-1; ">
        <v:fill opacity="1.00000"/>
        <v:stroke opacity="1.00000"/>
        <v:imagedata r:id="rId12" o:title=""/>
      </v:shape>
    </w:pict>
    <wx:sect>
      <w:p>
        <w:pPr>
          <w:spacing w:before="0.00000" w:after="0.00000" w:line="352.9431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w w:val="97.43985"/>
            <w:color w:val="000000"/>
          </w:rPr>
          <w:t>Church of Santiago Parish Center Development Project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nextPage"/>
            <w:pgSz w:w="11900" w:h="16840.00000"/>
            <w:pgMar w:left="2803.00000" w:top="864.00000" w:right="2730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39.00000" w:after="0.00000" w:line="248.09027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36697"/>
            <w:color w:val="000000"/>
          </w:rPr>
          <w:t>Photos 4 and 5: view of courtyard from covered portico and from bottom wall of courtyard, looking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11099"/>
            <w:color w:val="000000"/>
          </w:rPr>
          <w:t>toward covered portico, classrooms on either side, and door to street. Santiago Church is visible in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56983"/>
            <w:color w:val="000000"/>
          </w:rPr>
          <w:t>Photo 5.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1124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97.00000" w:after="0.00000" w:line="242.1201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18819"/>
            <w:color w:val="000000"/>
          </w:rPr>
          <w:t>Photos 6 and 7: broken door/gateway in bottom left of courtyard (see Figure 1) and view to space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8.61141"/>
            <w:color w:val="000000"/>
          </w:rPr>
          <w:t>behind adjacent buildings.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1246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46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95.31396"/>
            <w:color w:val="000000"/>
          </w:rPr>
          <w:t>6</w:t>
        </w:r>
        <w:r>
          <w:rPr>
            <w:rFonts w:ascii="Arial" w:hAnsi="Arial" w:eastAsia="Arial" w:cs="Arial"/>
            <w:sz w:val="24.00000"/>
            <w:szCs w:val="24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0633.00000" w:right="1062.00000" w:bottom="0.00000"/>
          </w:sectPr>
        </w:pPr>
      </w:p>
    </wx:sect>
    <w:pict>
      <v:shape strokeweight="1.00000pt" stroke="false" fill="true" fillcolor="#ffffff" strokecolor="#000000" coordorigin="0 0" coordsize="20991 29704" style="mso-position-horizontal-relative:page; mso-position-vertical-relative:page; z-index:-1; position:absolute; width:20.99020cm; height:29.70380cm; left:0.00000cm; top:0.00000cm; ">
        <v:fill opacity="1.00000"/>
        <v:stroke opacity="1.00000" joinstyle="miter" miterlimit="10.00000" endcap="flat"/>
        <v:path v="m0,0 l20991,0 l20991,29704 l0,29704 x e "/>
      </v:shape>
      <v:shape strokeweight="0.54248pt" stroke="true" fill="false" fillcolor="#000000" strokecolor="#000000" coordorigin="2000 2943" coordsize="2611 0" style="mso-position-horizontal-relative:page; mso-position-vertical-relative:page; z-index:-1; position:absolute; width:2.61060cm; height:0.00000cm; left:2.00000cm; top:2.94270cm; ">
        <v:fill opacity="1.00000"/>
        <v:stroke opacity="1.00000" joinstyle="miter" miterlimit="10.00000" endcap="flat"/>
        <v:path v="m2000,2943 l4611,2943 e "/>
      </v:shape>
      <v:shape strokeweight="0.54248pt" stroke="true" fill="false" fillcolor="#000000" strokecolor="#000000" coordorigin="5020 3402" coordsize="1424 0" style="mso-position-horizontal-relative:page; mso-position-vertical-relative:page; z-index:-1; position:absolute; width:1.42350cm; height:0.00000cm; left:5.01940cm; top:3.40130cm; ">
        <v:fill opacity="1.00000"/>
        <v:stroke opacity="1.00000" joinstyle="miter" miterlimit="10.00000" endcap="flat"/>
        <v:path v="m5020,3402 l6443,3402 e "/>
      </v:shape>
      <v:shape strokeweight="0.54248pt" stroke="true" fill="false" fillcolor="#000000" strokecolor="#000000" coordorigin="2000 16243" coordsize="3014 0" style="mso-position-horizontal-relative:page; mso-position-vertical-relative:page; z-index:-1; position:absolute; width:3.01370cm; height:0.00000cm; left:2.00000cm; top:16.24240cm; ">
        <v:fill opacity="1.00000"/>
        <v:stroke opacity="1.00000" joinstyle="miter" miterlimit="10.00000" endcap="flat"/>
        <v:path v="m2000,16243 l5014,16243 e "/>
      </v:shape>
      <v:shape stroke="false" fill="false" style="mso-position-horizontal-relative:page; mso-position-vertical-relative:page; rotation:90.00000; position:absolute; left:0.70210cm; top:5.87212cm; width:10.38317cm; height:7.78738cm; z-index:-1; ">
        <v:fill opacity="1.00000"/>
        <v:stroke opacity="1.00000"/>
        <v:imagedata r:id="rId13" o:title=""/>
      </v:shape>
      <v:shape stroke="false" fill="false" style="mso-position-horizontal-relative:page; mso-position-vertical-relative:page; rotation:90.00000; position:absolute; left:8.95939cm; top:5.86981cm; width:10.36473cm; height:7.77355cm; z-index:-1; ">
        <v:fill opacity="1.00000"/>
        <v:stroke opacity="1.00000"/>
        <v:imagedata r:id="rId14" o:title=""/>
      </v:shape>
      <v:shape stroke="false" fill="false" style="mso-position-horizontal-relative:page; mso-position-vertical-relative:page; rotation:90.00000; position:absolute; left:1.66658cm; top:18.08916cm; width:8.45421cm; height:6.34066cm; z-index:-1; ">
        <v:fill opacity="1.00000"/>
        <v:stroke opacity="1.00000"/>
        <v:imagedata r:id="rId15" o:title=""/>
      </v:shape>
      <v:shape stroke="false" fill="false" style="mso-position-horizontal-relative:page; mso-position-vertical-relative:page; rotation:90.00000; position:absolute; left:10.38432cm; top:18.08916cm; width:8.45421cm; height:6.34066cm; z-index:-1; ">
        <v:fill opacity="1.00000"/>
        <v:stroke opacity="1.00000"/>
        <v:imagedata r:id="rId16" o:title=""/>
      </v:shape>
    </w:pict>
    <wx:sect>
      <w:p>
        <w:pPr>
          <w:spacing w:before="0.00000" w:after="0.00000" w:line="352.9431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w w:val="97.43985"/>
            <w:color w:val="000000"/>
          </w:rPr>
          <w:t>Church of Santiago Parish Center Development Project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nextPage"/>
            <w:pgSz w:w="11900" w:h="16840.00000"/>
            <w:pgMar w:left="2803.00000" w:top="864.00000" w:right="2730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39.00000" w:after="0.00000" w:line="248.09027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29153"/>
            <w:color w:val="000000"/>
          </w:rPr>
          <w:t>Photos 8 and 9: ground-level washroom, accessed to right after exiting portico. It’s tucked under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16037"/>
            <w:color w:val="000000"/>
          </w:rPr>
          <w:t>the stairwell (see Figure 1) which leads to the workshop and balcony space which spans the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63113"/>
            <w:color w:val="000000"/>
          </w:rPr>
          <w:t>classrooms and portico area.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1372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97.00000" w:after="0.00000" w:line="224.2080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43075"/>
            <w:color w:val="000000"/>
          </w:rPr>
          <w:t>Photos 10 and 11: ground level storage space.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6166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06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95.31396"/>
            <w:color w:val="000000"/>
          </w:rPr>
          <w:t>7</w:t>
        </w:r>
        <w:r>
          <w:rPr>
            <w:rFonts w:ascii="Arial" w:hAnsi="Arial" w:eastAsia="Arial" w:cs="Arial"/>
            <w:sz w:val="24.00000"/>
            <w:szCs w:val="24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0633.00000" w:right="1062.00000" w:bottom="0.00000"/>
          </w:sectPr>
        </w:pPr>
      </w:p>
    </wx:sect>
    <w:pict>
      <v:shape strokeweight="1.00000pt" stroke="false" fill="true" fillcolor="#ffffff" strokecolor="#000000" coordorigin="0 0" coordsize="20991 29704" style="mso-position-horizontal-relative:page; mso-position-vertical-relative:page; z-index:-1; position:absolute; width:20.99020cm; height:29.70380cm; left:0.00000cm; top:0.00000cm; ">
        <v:fill opacity="1.00000"/>
        <v:stroke opacity="1.00000" joinstyle="miter" miterlimit="10.00000" endcap="flat"/>
        <v:path v="m0,0 l20991,0 l20991,29704 l0,29704 x e "/>
      </v:shape>
      <v:shape strokeweight="0.54248pt" stroke="true" fill="false" fillcolor="#000000" strokecolor="#000000" coordorigin="2000 2943" coordsize="1554 0" style="mso-position-horizontal-relative:page; mso-position-vertical-relative:page; z-index:-1; position:absolute; width:1.55350cm; height:0.00000cm; left:2.00000cm; top:2.94270cm; ">
        <v:fill opacity="1.00000"/>
        <v:stroke opacity="1.00000" joinstyle="miter" miterlimit="10.00000" endcap="flat"/>
        <v:path v="m2000,2943 l3554,2943 e "/>
      </v:shape>
      <v:shape strokeweight="0.54248pt" stroke="true" fill="false" fillcolor="#000000" strokecolor="#000000" coordorigin="2000 4319" coordsize="1554 0" style="mso-position-horizontal-relative:page; mso-position-vertical-relative:page; z-index:-1; position:absolute; width:1.55350cm; height:0.00000cm; left:2.00000cm; top:4.31850cm; ">
        <v:fill opacity="1.00000"/>
        <v:stroke opacity="1.00000" joinstyle="miter" miterlimit="10.00000" endcap="flat"/>
        <v:path v="m2000,4319 l3554,4319 e "/>
      </v:shape>
      <v:shape strokeweight="0.54248pt" stroke="true" fill="false" fillcolor="#000000" strokecolor="#000000" coordorigin="2000 15925" coordsize="3043 0" style="mso-position-horizontal-relative:page; mso-position-vertical-relative:page; z-index:-1; position:absolute; width:3.04230cm; height:0.00000cm; left:2.00000cm; top:15.92490cm; ">
        <v:fill opacity="1.00000"/>
        <v:stroke opacity="1.00000" joinstyle="miter" miterlimit="10.00000" endcap="flat"/>
        <v:path v="m2000,15925 l5043,15925 e "/>
      </v:shape>
      <v:shape stroke="false" fill="false" style="mso-position-horizontal-relative:page; mso-position-vertical-relative:page; rotation:90.00000; position:absolute; left:0.78719cm; top:6.13076cm; width:9.70243cm; height:7.27683cm; z-index:-1; ">
        <v:fill opacity="1.00000"/>
        <v:stroke opacity="1.00000"/>
        <v:imagedata r:id="rId17" o:title=""/>
      </v:shape>
      <v:shape stroke="false" fill="false" style="mso-position-horizontal-relative:page; mso-position-vertical-relative:page; rotation:90.00000; position:absolute; left:9.21401cm; top:6.13076cm; width:9.70243cm; height:7.27683cm; z-index:-1; ">
        <v:fill opacity="1.00000"/>
        <v:stroke opacity="1.00000"/>
        <v:imagedata r:id="rId18" o:title=""/>
      </v:shape>
      <v:shape stroke="false" fill="false" style="mso-position-horizontal-relative:page; mso-position-vertical-relative:page; position:absolute; left:2.00000cm; top:16.51756cm; width:7.63964cm; height:5.72973cm; z-index:-1; ">
        <v:fill opacity="1.00000"/>
        <v:stroke opacity="1.00000"/>
        <v:imagedata r:id="rId19" o:title=""/>
      </v:shape>
      <v:shape stroke="false" fill="false" style="mso-position-horizontal-relative:page; mso-position-vertical-relative:page; position:absolute; left:10.24613cm; top:16.51756cm; width:7.63819cm; height:5.72864cm; z-index:-1; ">
        <v:fill opacity="1.00000"/>
        <v:stroke opacity="1.00000"/>
        <v:imagedata r:id="rId20" o:title=""/>
      </v:shape>
    </w:pict>
    <wx:sect>
      <w:p>
        <w:pPr>
          <w:spacing w:before="0.00000" w:after="0.00000" w:line="352.9431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w w:val="97.43985"/>
            <w:color w:val="000000"/>
          </w:rPr>
          <w:t>Church of Santiago Parish Center Development Project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nextPage"/>
            <w:pgSz w:w="11900" w:h="16840.00000"/>
            <w:pgMar w:left="2803.00000" w:top="864.00000" w:right="2730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39.00000" w:after="0.00000" w:line="242.119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22757"/>
            <w:color w:val="000000"/>
          </w:rPr>
          <w:t>Photo 12: ground level storage space with doorway leading toward (possible?) kitchen area. We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25371"/>
            <w:color w:val="000000"/>
          </w:rPr>
          <w:t>couldn’t easily access it.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1372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96.00000" w:after="0.00000" w:line="224.2075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45648"/>
            <w:color w:val="000000"/>
          </w:rPr>
          <w:t>Photo 13: upstairs workshop, above storage area, accessed by outside stairs near washroom.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1564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57.00000" w:after="0.00000" w:line="224.2080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34752"/>
            <w:color w:val="000000"/>
          </w:rPr>
          <w:t>Photos 14 and 15: balcony space which spans classrooms/portico area.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3716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86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95.31396"/>
            <w:color w:val="000000"/>
          </w:rPr>
          <w:t>8</w:t>
        </w:r>
        <w:r>
          <w:rPr>
            <w:rFonts w:ascii="Arial" w:hAnsi="Arial" w:eastAsia="Arial" w:cs="Arial"/>
            <w:sz w:val="24.00000"/>
            <w:szCs w:val="24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0633.00000" w:right="1062.00000" w:bottom="0.00000"/>
          </w:sectPr>
        </w:pPr>
      </w:p>
    </wx:sect>
    <w:pict>
      <v:shape strokeweight="1.00000pt" stroke="false" fill="true" fillcolor="#ffffff" strokecolor="#000000" coordorigin="0 0" coordsize="20991 29704" style="mso-position-horizontal-relative:page; mso-position-vertical-relative:page; z-index:-1; position:absolute; width:20.99020cm; height:29.70380cm; left:0.00000cm; top:0.00000cm; ">
        <v:fill opacity="1.00000"/>
        <v:stroke opacity="1.00000" joinstyle="miter" miterlimit="10.00000" endcap="flat"/>
        <v:path v="m0,0 l20991,0 l20991,29704 l0,29704 x e "/>
      </v:shape>
      <v:shape strokeweight="0.54248pt" stroke="true" fill="false" fillcolor="#000000" strokecolor="#000000" coordorigin="2000 2943" coordsize="2309 0" style="mso-position-horizontal-relative:page; mso-position-vertical-relative:page; z-index:-1; position:absolute; width:2.30840cm; height:0.00000cm; left:2.00000cm; top:2.94270cm; ">
        <v:fill opacity="1.00000"/>
        <v:stroke opacity="1.00000" joinstyle="miter" miterlimit="10.00000" endcap="flat"/>
        <v:path v="m2000,2943 l4309,2943 e "/>
      </v:shape>
      <v:shape stroke="false" fill="false" style="mso-position-horizontal-relative:page; mso-position-vertical-relative:page; position:absolute; left:1.78301cm; top:4.01599cm; width:8.87492cm; height:6.35005cm; z-index:-1; ">
        <v:fill opacity="1.00000"/>
        <v:stroke opacity="1.00000"/>
        <v:imagedata r:id="rId21" o:title=""/>
      </v:shape>
      <v:shape stroke="false" fill="false" style="mso-position-horizontal-relative:page; mso-position-vertical-relative:page; position:absolute; left:11.30297cm; top:4.01599cm; width:6.67548cm; height:6.69730cm; z-index:-1; ">
        <v:fill opacity="1.00000"/>
        <v:stroke opacity="1.00000"/>
        <v:imagedata r:id="rId22" o:title=""/>
      </v:shape>
      <v:shape stroke="false" fill="false" style="mso-position-horizontal-relative:page; mso-position-vertical-relative:page; position:absolute; left:2.77943cm; top:12.89285cm; width:6.21975cm; height:6.60721cm; z-index:-1; ">
        <v:fill opacity="1.00000"/>
        <v:stroke opacity="1.00000"/>
        <v:imagedata r:id="rId23" o:title=""/>
      </v:shape>
      <v:shape stroke="false" fill="false" style="mso-position-horizontal-relative:page; mso-position-vertical-relative:page; position:absolute; left:11.83447cm; top:13.44772cm; width:6.67548cm; height:5.49746cm; z-index:-1; ">
        <v:fill opacity="1.00000"/>
        <v:stroke opacity="1.00000"/>
        <v:imagedata r:id="rId24" o:title=""/>
      </v:shape>
    </w:pict>
    <wx:sect>
      <w:p>
        <w:pPr>
          <w:spacing w:before="0.00000" w:after="0.00000" w:line="352.9431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w w:val="97.43985"/>
            <w:color w:val="000000"/>
          </w:rPr>
          <w:t>Church of Santiago Parish Center Development Project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nextPage"/>
            <w:pgSz w:w="11900" w:h="16840.00000"/>
            <w:pgMar w:left="2803.00000" w:top="864.00000" w:right="2730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39.00000" w:after="0.00000" w:line="224.2064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i w:val="on"/>
            <w:i-cs w:val="on"/>
            <w:w w:val="97.59581"/>
            <w:color w:val="000000"/>
          </w:rPr>
          <w:t>Photos 16-19: sample images of event tent, tables, chairs, and lighting.</w:t>
        </w:r>
        <w:r>
          <w:rPr>
            <w:rFonts w:ascii="Arial" w:hAnsi="Arial" w:eastAsia="Arial" w:cs="Arial"/>
            <w:sz w:val="22.00000"/>
            <w:szCs w:val="22.00000"/>
            <w:i w:val="on"/>
            <w:i-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0" w:h="16840.00000"/>
            <w:pgMar w:left="1134.00000" w:right="3790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47.00000" w:after="0.00000" w:line="244.5899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w w:val="95.31396"/>
            <w:color w:val="000000"/>
          </w:rPr>
          <w:t>9</w:t>
        </w:r>
        <w:r>
          <w:rPr>
            <w:rFonts w:ascii="Arial" w:hAnsi="Arial" w:eastAsia="Arial" w:cs="Arial"/>
            <w:sz w:val="24.00000"/>
            <w:szCs w:val="24.00000"/>
            <w:color w:val="000000"/>
          </w:rPr>
          <w:t> </w:t>
        </w:r>
      </w:p>
    </wx:sect>
    <w:sectPr>
      <w:type w:val="continuous"/>
      <w:pgSz w:w="11900" w:h="16840.00000"/>
      <w:pgMar w:left="10633.00000" w:right="1062.00000" w:bottom="0.00000"/>
    </w:sectPr>
  </w:body>
</w:document>
</file>

<file path=word/settings.xml><?xml version="1.0" encoding="utf-8"?>
<w:settings xmlns:o="urn:schemas-microsoft-com:office:office" xmlns:r="http://schemas.openxmlformats.org/officeDocument/2006/relationships" xmlns:w="http://schemas.openxmlformats.org/wordprocessingml/2006/main">
  <w:view w:val="print"/>
  <w:zoom w:percent="100"/>
  <w:decimalSymbol w:val=","/>
  <w:themeFontLang w:val="en-EN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EN" w:eastAsia="en-EN" w:bidi="ar-SA"/>
      </w:rPr>
    </w:rPrDefault>
    <w:pPrDefault/>
  </w:docDefaults>
</w:styles>
</file>

<file path=word/_rels/document.xml.rels><?xml version="1.0" encoding="UTF-8" standalone="yes"?>
<Relationships xmlns="http://schemas.openxmlformats.org/package/2006/relationships"><Relationship Id="rId0" Type="http://schemas.openxmlformats.org/officeDocument/2006/relationships/settings" Target="settings.xml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9" Type="http://schemas.openxmlformats.org/officeDocument/2006/relationships/image" Target="media/image9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Relationship Id="rId20" Type="http://schemas.openxmlformats.org/officeDocument/2006/relationships/image" Target="media/image20.jpeg"/><Relationship Id="rId21" Type="http://schemas.openxmlformats.org/officeDocument/2006/relationships/image" Target="media/image21.jpeg"/><Relationship Id="rId22" Type="http://schemas.openxmlformats.org/officeDocument/2006/relationships/image" Target="media/image22.jpeg"/><Relationship Id="rId23" Type="http://schemas.openxmlformats.org/officeDocument/2006/relationships/image" Target="media/image23.jpeg"/><Relationship Id="rId24" Type="http://schemas.openxmlformats.org/officeDocument/2006/relationships/image" Target="media/image24.jpeg"/><Relationship Id="rId25" Type="http://schemas.openxmlformats.org/officeDocument/2006/relationships/styles" Target="styles.xm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Microsoft Office Word</Application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